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2E" w:rsidRPr="00135BDD" w:rsidRDefault="00F2047A" w:rsidP="00452841">
      <w:pPr>
        <w:rPr>
          <w:rFonts w:ascii="Verdana" w:eastAsia="Calibri" w:hAnsi="Verdana"/>
          <w:b/>
          <w:sz w:val="16"/>
          <w:szCs w:val="16"/>
        </w:rPr>
      </w:pPr>
      <w:bookmarkStart w:id="0" w:name="_GoBack"/>
      <w:bookmarkEnd w:id="0"/>
      <w:r w:rsidRPr="009F240A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44DC3D15" wp14:editId="50201A3B">
            <wp:simplePos x="0" y="0"/>
            <wp:positionH relativeFrom="column">
              <wp:posOffset>3985895</wp:posOffset>
            </wp:positionH>
            <wp:positionV relativeFrom="paragraph">
              <wp:posOffset>10160</wp:posOffset>
            </wp:positionV>
            <wp:extent cx="20478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00" y="20965"/>
                <wp:lineTo x="21500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enraa Kommune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7" r="2969" b="17778"/>
                    <a:stretch/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2E" w:rsidRPr="00135BDD">
        <w:rPr>
          <w:rFonts w:ascii="Verdana" w:eastAsia="Calibri" w:hAnsi="Verdana"/>
          <w:b/>
          <w:sz w:val="16"/>
          <w:szCs w:val="16"/>
        </w:rPr>
        <w:t>Afdeling/team</w:t>
      </w:r>
    </w:p>
    <w:p w:rsidR="0043282E" w:rsidRPr="00135BDD" w:rsidRDefault="0043282E" w:rsidP="0043282E">
      <w:pPr>
        <w:spacing w:line="220" w:lineRule="atLeast"/>
        <w:rPr>
          <w:rFonts w:ascii="Verdana" w:eastAsia="Calibri" w:hAnsi="Verdana"/>
          <w:sz w:val="16"/>
          <w:szCs w:val="16"/>
        </w:rPr>
      </w:pPr>
      <w:r w:rsidRPr="00135BDD">
        <w:rPr>
          <w:rFonts w:ascii="Verdana" w:eastAsia="Calibri" w:hAnsi="Verdana"/>
          <w:sz w:val="16"/>
          <w:szCs w:val="16"/>
        </w:rPr>
        <w:t>Dato: xx</w:t>
      </w:r>
    </w:p>
    <w:p w:rsidR="0043282E" w:rsidRPr="00135BDD" w:rsidRDefault="0043282E" w:rsidP="0043282E">
      <w:pPr>
        <w:spacing w:line="220" w:lineRule="atLeast"/>
        <w:rPr>
          <w:rFonts w:ascii="Verdana" w:eastAsia="Calibri" w:hAnsi="Verdana"/>
          <w:sz w:val="16"/>
          <w:szCs w:val="16"/>
        </w:rPr>
      </w:pPr>
      <w:r w:rsidRPr="00135BDD">
        <w:rPr>
          <w:rFonts w:ascii="Verdana" w:eastAsia="Calibri" w:hAnsi="Verdana"/>
          <w:sz w:val="16"/>
          <w:szCs w:val="16"/>
        </w:rPr>
        <w:t>Sagsnr.: xx/xxxx</w:t>
      </w:r>
    </w:p>
    <w:p w:rsidR="0043282E" w:rsidRPr="00135BDD" w:rsidRDefault="0043282E" w:rsidP="0043282E">
      <w:pPr>
        <w:spacing w:line="220" w:lineRule="atLeast"/>
        <w:rPr>
          <w:rFonts w:ascii="Verdana" w:eastAsia="Calibri" w:hAnsi="Verdana"/>
          <w:sz w:val="16"/>
          <w:szCs w:val="16"/>
        </w:rPr>
      </w:pPr>
      <w:r w:rsidRPr="00135BDD">
        <w:rPr>
          <w:rFonts w:ascii="Verdana" w:eastAsia="Calibri" w:hAnsi="Verdana"/>
          <w:sz w:val="16"/>
          <w:szCs w:val="16"/>
        </w:rPr>
        <w:t>Sagsbehandler: xxxx</w:t>
      </w:r>
    </w:p>
    <w:p w:rsidR="0043282E" w:rsidRPr="00135BDD" w:rsidRDefault="0043282E" w:rsidP="0043282E">
      <w:pPr>
        <w:spacing w:line="220" w:lineRule="atLeast"/>
        <w:rPr>
          <w:rFonts w:ascii="Verdana" w:eastAsia="Calibri" w:hAnsi="Verdana"/>
          <w:sz w:val="16"/>
          <w:szCs w:val="16"/>
        </w:rPr>
      </w:pPr>
      <w:r w:rsidRPr="00135BDD">
        <w:rPr>
          <w:rFonts w:ascii="Verdana" w:eastAsia="Calibri" w:hAnsi="Verdana"/>
          <w:sz w:val="16"/>
          <w:szCs w:val="16"/>
        </w:rPr>
        <w:t>Direkte tlf.: xxx</w:t>
      </w:r>
    </w:p>
    <w:p w:rsidR="0043282E" w:rsidRPr="00135BDD" w:rsidRDefault="0043282E" w:rsidP="0043282E">
      <w:pPr>
        <w:spacing w:line="220" w:lineRule="atLeast"/>
        <w:rPr>
          <w:rFonts w:ascii="Verdana" w:eastAsia="Calibri" w:hAnsi="Verdana"/>
          <w:sz w:val="16"/>
          <w:szCs w:val="16"/>
        </w:rPr>
      </w:pPr>
      <w:r w:rsidRPr="00135BDD">
        <w:rPr>
          <w:rFonts w:ascii="Verdana" w:eastAsia="Calibri" w:hAnsi="Verdana"/>
          <w:sz w:val="16"/>
          <w:szCs w:val="16"/>
        </w:rPr>
        <w:t>E-mail: xx@aabenraa.dk</w:t>
      </w:r>
    </w:p>
    <w:p w:rsidR="0043282E" w:rsidRDefault="0043282E" w:rsidP="0043282E">
      <w:pPr>
        <w:spacing w:line="220" w:lineRule="atLeast"/>
        <w:rPr>
          <w:rFonts w:ascii="Verdana" w:eastAsia="Calibri" w:hAnsi="Verdana"/>
          <w:sz w:val="16"/>
          <w:szCs w:val="16"/>
        </w:rPr>
      </w:pPr>
    </w:p>
    <w:p w:rsidR="00452841" w:rsidRPr="00D552A3" w:rsidRDefault="00452841" w:rsidP="00452841">
      <w:pPr>
        <w:spacing w:after="120"/>
        <w:rPr>
          <w:rFonts w:ascii="Verdana" w:hAnsi="Verdana"/>
          <w:b/>
          <w:color w:val="2F5496" w:themeColor="accent5" w:themeShade="BF"/>
        </w:rPr>
      </w:pPr>
      <w:r w:rsidRPr="00D552A3">
        <w:rPr>
          <w:rFonts w:ascii="Verdana" w:hAnsi="Verdana"/>
          <w:b/>
          <w:color w:val="2F5496" w:themeColor="accent5" w:themeShade="BF"/>
        </w:rPr>
        <w:t>Projekt:</w:t>
      </w:r>
    </w:p>
    <w:p w:rsidR="0043282E" w:rsidRDefault="0043282E" w:rsidP="0043282E">
      <w:pPr>
        <w:pStyle w:val="Sidehoved"/>
        <w:jc w:val="center"/>
        <w:rPr>
          <w:rFonts w:ascii="Verdana" w:hAnsi="Verdana"/>
          <w:b/>
          <w:sz w:val="36"/>
        </w:rPr>
      </w:pPr>
    </w:p>
    <w:p w:rsidR="0043282E" w:rsidRPr="00FA37BD" w:rsidRDefault="0043282E" w:rsidP="0043282E">
      <w:pPr>
        <w:pStyle w:val="Sidehoved"/>
        <w:jc w:val="center"/>
        <w:rPr>
          <w:rFonts w:ascii="Verdana" w:hAnsi="Verdana"/>
          <w:b/>
          <w:color w:val="2F5496" w:themeColor="accent5" w:themeShade="BF"/>
          <w:sz w:val="36"/>
        </w:rPr>
      </w:pPr>
      <w:r w:rsidRPr="00FA37BD">
        <w:rPr>
          <w:rFonts w:ascii="Verdana" w:hAnsi="Verdana"/>
          <w:b/>
          <w:color w:val="2F5496" w:themeColor="accent5" w:themeShade="BF"/>
          <w:sz w:val="36"/>
        </w:rPr>
        <w:t>Evalueringsrapport</w:t>
      </w:r>
    </w:p>
    <w:p w:rsidR="00AC61C7" w:rsidRPr="0043282E" w:rsidRDefault="00AC61C7" w:rsidP="00AC61C7">
      <w:pPr>
        <w:pStyle w:val="Brdtekst"/>
        <w:spacing w:after="0"/>
        <w:rPr>
          <w:b/>
          <w:bCs/>
        </w:rPr>
      </w:pP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>Resultat – mål, formål og leverancer</w:t>
      </w:r>
    </w:p>
    <w:p w:rsidR="0043282E" w:rsidRDefault="0043282E" w:rsidP="0043282E">
      <w:pPr>
        <w:widowControl w:val="0"/>
        <w:rPr>
          <w:rFonts w:ascii="Verdana" w:hAnsi="Verdana"/>
          <w:sz w:val="18"/>
          <w:szCs w:val="20"/>
        </w:rPr>
      </w:pPr>
      <w:r w:rsidRPr="00FA37BD">
        <w:rPr>
          <w:rFonts w:ascii="Verdana" w:hAnsi="Verdana"/>
          <w:sz w:val="18"/>
          <w:szCs w:val="20"/>
        </w:rPr>
        <w:t>[Er de aftalte mål og formål nået? Er de aftalte leverancer leveret? Er kvaliteten tilfredsstillende? Kan effekten opgøres nu – eventuelt som foreløbige målinger?]</w:t>
      </w:r>
    </w:p>
    <w:p w:rsid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FA37BD" w:rsidRP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>Økonomisk resultat</w:t>
      </w:r>
    </w:p>
    <w:p w:rsidR="0043282E" w:rsidRDefault="0043282E" w:rsidP="0043282E">
      <w:pPr>
        <w:widowControl w:val="0"/>
        <w:rPr>
          <w:rFonts w:ascii="Verdana" w:hAnsi="Verdana"/>
          <w:sz w:val="18"/>
          <w:szCs w:val="20"/>
        </w:rPr>
      </w:pPr>
      <w:r w:rsidRPr="00FA37BD">
        <w:rPr>
          <w:rFonts w:ascii="Verdana" w:hAnsi="Verdana"/>
          <w:sz w:val="18"/>
          <w:szCs w:val="20"/>
        </w:rPr>
        <w:t>[Er projektet gennemført inden for den afsatte økonomiske ramme. Og er eventuelt forventede økonomiske konsekvenser for driften fortsat retvisende? Hvis ikke: Kommentér større afvigelser og angiv, hvilke justeringer der skal foretages i forhold til driften.]</w:t>
      </w:r>
    </w:p>
    <w:p w:rsid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FA37BD" w:rsidRP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>Tidsmæssigt resultat</w:t>
      </w:r>
    </w:p>
    <w:p w:rsidR="0043282E" w:rsidRDefault="0043282E" w:rsidP="0043282E">
      <w:pPr>
        <w:widowControl w:val="0"/>
        <w:rPr>
          <w:rFonts w:ascii="Verdana" w:hAnsi="Verdana"/>
          <w:sz w:val="18"/>
          <w:szCs w:val="20"/>
        </w:rPr>
      </w:pPr>
      <w:r w:rsidRPr="00FA37BD">
        <w:rPr>
          <w:rFonts w:ascii="Verdana" w:hAnsi="Verdana"/>
          <w:sz w:val="18"/>
          <w:szCs w:val="20"/>
        </w:rPr>
        <w:t>[Blev tidsplanen overholdt?]</w:t>
      </w:r>
    </w:p>
    <w:p w:rsid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FA37BD" w:rsidRP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>Ressourcemæssigt resultat</w:t>
      </w:r>
    </w:p>
    <w:p w:rsidR="0043282E" w:rsidRDefault="0043282E" w:rsidP="0043282E">
      <w:pPr>
        <w:widowControl w:val="0"/>
        <w:rPr>
          <w:rFonts w:ascii="Verdana" w:hAnsi="Verdana"/>
          <w:sz w:val="18"/>
          <w:szCs w:val="20"/>
        </w:rPr>
      </w:pPr>
      <w:r w:rsidRPr="00FA37BD">
        <w:rPr>
          <w:rFonts w:ascii="Verdana" w:hAnsi="Verdana"/>
          <w:sz w:val="18"/>
          <w:szCs w:val="20"/>
        </w:rPr>
        <w:t xml:space="preserve">[Svarede det forventede ressourcebehov til det faktiske ressourceforbrug (arbejdstimer)?]  </w:t>
      </w:r>
    </w:p>
    <w:p w:rsid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FA37BD" w:rsidRPr="00FA37BD" w:rsidRDefault="00FA37BD" w:rsidP="0043282E">
      <w:pPr>
        <w:widowControl w:val="0"/>
        <w:rPr>
          <w:rFonts w:ascii="Verdana" w:hAnsi="Verdana"/>
          <w:sz w:val="18"/>
          <w:szCs w:val="20"/>
        </w:rPr>
      </w:pP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 xml:space="preserve">Læring i projektet </w:t>
      </w:r>
    </w:p>
    <w:p w:rsidR="0043282E" w:rsidRPr="00FA37BD" w:rsidRDefault="0043282E" w:rsidP="0043282E">
      <w:pPr>
        <w:widowControl w:val="0"/>
        <w:rPr>
          <w:rFonts w:ascii="Verdana" w:hAnsi="Verdana"/>
          <w:sz w:val="18"/>
          <w:szCs w:val="20"/>
        </w:rPr>
      </w:pPr>
      <w:r w:rsidRPr="00FA37BD">
        <w:rPr>
          <w:rFonts w:ascii="Verdana" w:hAnsi="Verdana"/>
          <w:sz w:val="18"/>
          <w:szCs w:val="20"/>
        </w:rPr>
        <w:t>[Hvad har været væsentlig læring i projektet i forhold til at projektets resultater fungerer i praksis? Hvilke anbefalinger er der til driftsorganisationen og/eller kommende projekter?]</w:t>
      </w:r>
    </w:p>
    <w:p w:rsidR="0043282E" w:rsidRDefault="0043282E" w:rsidP="0043282E">
      <w:pPr>
        <w:widowControl w:val="0"/>
        <w:rPr>
          <w:rFonts w:ascii="Verdana" w:hAnsi="Verdana"/>
          <w:sz w:val="20"/>
          <w:szCs w:val="20"/>
        </w:rPr>
      </w:pPr>
    </w:p>
    <w:p w:rsidR="00FA37BD" w:rsidRDefault="00FA37BD" w:rsidP="0043282E">
      <w:pPr>
        <w:widowControl w:val="0"/>
        <w:rPr>
          <w:rFonts w:ascii="Verdana" w:hAnsi="Verdana"/>
          <w:sz w:val="20"/>
          <w:szCs w:val="20"/>
        </w:rPr>
      </w:pP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>Overdragelse og effektmåling</w:t>
      </w:r>
    </w:p>
    <w:p w:rsidR="0043282E" w:rsidRPr="00FA37BD" w:rsidRDefault="0043282E" w:rsidP="0043282E">
      <w:pPr>
        <w:widowControl w:val="0"/>
        <w:rPr>
          <w:rFonts w:ascii="Verdana" w:hAnsi="Verdana"/>
          <w:sz w:val="18"/>
          <w:szCs w:val="20"/>
        </w:rPr>
      </w:pPr>
      <w:r w:rsidRPr="00FA37BD">
        <w:rPr>
          <w:rFonts w:ascii="Verdana" w:hAnsi="Verdana"/>
          <w:sz w:val="18"/>
          <w:szCs w:val="20"/>
        </w:rPr>
        <w:t>[Er der forhold, der gør, at planen for overdragelse til linjeorganisationen bør revideres eller tilpasses? Er planerne for en eventuel senere effektmåling udført i linjeorganisationen uændrede?]</w:t>
      </w:r>
    </w:p>
    <w:p w:rsidR="0043282E" w:rsidRPr="0043282E" w:rsidRDefault="0043282E" w:rsidP="0043282E">
      <w:pPr>
        <w:pStyle w:val="Overskrift2"/>
        <w:keepLines/>
        <w:numPr>
          <w:ilvl w:val="0"/>
          <w:numId w:val="6"/>
        </w:numPr>
        <w:rPr>
          <w:rFonts w:ascii="Verdana" w:hAnsi="Verdana"/>
          <w:color w:val="2F5496" w:themeColor="accent5" w:themeShade="BF"/>
          <w:kern w:val="0"/>
          <w:szCs w:val="18"/>
        </w:rPr>
      </w:pPr>
      <w:r w:rsidRPr="0043282E">
        <w:rPr>
          <w:rFonts w:ascii="Verdana" w:hAnsi="Verdana"/>
          <w:color w:val="2F5496" w:themeColor="accent5" w:themeShade="BF"/>
          <w:kern w:val="0"/>
          <w:szCs w:val="18"/>
        </w:rPr>
        <w:t>Andet</w:t>
      </w:r>
    </w:p>
    <w:sectPr w:rsidR="0043282E" w:rsidRPr="0043282E" w:rsidSect="0043282E">
      <w:headerReference w:type="default" r:id="rId9"/>
      <w:headerReference w:type="first" r:id="rId10"/>
      <w:pgSz w:w="11906" w:h="16838" w:code="9"/>
      <w:pgMar w:top="2268" w:right="1416" w:bottom="1871" w:left="1134" w:header="709" w:footer="709" w:gutter="0"/>
      <w:paperSrc w:first="2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81" w:rsidRDefault="00500981" w:rsidP="00AC61C7">
      <w:r>
        <w:separator/>
      </w:r>
    </w:p>
  </w:endnote>
  <w:endnote w:type="continuationSeparator" w:id="0">
    <w:p w:rsidR="00500981" w:rsidRDefault="00500981" w:rsidP="00AC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81" w:rsidRDefault="00500981" w:rsidP="00AC61C7">
      <w:r>
        <w:separator/>
      </w:r>
    </w:p>
  </w:footnote>
  <w:footnote w:type="continuationSeparator" w:id="0">
    <w:p w:rsidR="00500981" w:rsidRDefault="00500981" w:rsidP="00AC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3" w:rsidRDefault="00AC61C7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EE30" wp14:editId="71DD67CC">
              <wp:simplePos x="0" y="0"/>
              <wp:positionH relativeFrom="column">
                <wp:posOffset>4702810</wp:posOffset>
              </wp:positionH>
              <wp:positionV relativeFrom="paragraph">
                <wp:posOffset>701675</wp:posOffset>
              </wp:positionV>
              <wp:extent cx="2160270" cy="252095"/>
              <wp:effectExtent l="0" t="0" r="0" b="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0723" w:rsidRDefault="005C37D9">
                          <w:pPr>
                            <w:pStyle w:val="Profilstor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47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">
                            <w:r w:rsidR="00F2047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70.3pt;margin-top:55.25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" filled="f" stroked="f" strokeweight="0">
              <v:textbox inset="10mm">
                <w:txbxContent>
                  <w:p w:rsidR="00EF0723" w:rsidRDefault="005C37D9">
                    <w:pPr>
                      <w:pStyle w:val="Profilstor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047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r w:rsidR="00F2047A">
                      <w:fldChar w:fldCharType="begin"/>
                    </w:r>
                    <w:r w:rsidR="00F2047A">
                      <w:instrText xml:space="preserve"> NUMPAGES </w:instrText>
                    </w:r>
                    <w:r w:rsidR="00F2047A">
                      <w:fldChar w:fldCharType="separate"/>
                    </w:r>
                    <w:r w:rsidR="00F2047A">
                      <w:rPr>
                        <w:noProof/>
                      </w:rPr>
                      <w:t>2</w:t>
                    </w:r>
                    <w:r w:rsidR="00F2047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C7" w:rsidRPr="00222D48" w:rsidRDefault="00AC61C7" w:rsidP="00222D48">
    <w:pPr>
      <w:pStyle w:val="Sidehoved"/>
      <w:jc w:val="center"/>
      <w:rPr>
        <w:rFonts w:ascii="Verdana" w:hAnsi="Verdana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7D9"/>
    <w:multiLevelType w:val="hybridMultilevel"/>
    <w:tmpl w:val="140EDA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44B0E"/>
    <w:multiLevelType w:val="hybridMultilevel"/>
    <w:tmpl w:val="12B29574"/>
    <w:lvl w:ilvl="0" w:tplc="69D6AE7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1038"/>
    <w:multiLevelType w:val="hybridMultilevel"/>
    <w:tmpl w:val="D1A43D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C00CB"/>
    <w:multiLevelType w:val="multilevel"/>
    <w:tmpl w:val="94DC5F7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0D2787"/>
    <w:rsid w:val="00102495"/>
    <w:rsid w:val="001F1082"/>
    <w:rsid w:val="00222D48"/>
    <w:rsid w:val="002E47BA"/>
    <w:rsid w:val="003346BF"/>
    <w:rsid w:val="003F02D0"/>
    <w:rsid w:val="0043282E"/>
    <w:rsid w:val="00452841"/>
    <w:rsid w:val="00500981"/>
    <w:rsid w:val="00566ED4"/>
    <w:rsid w:val="005C37D9"/>
    <w:rsid w:val="00636CDA"/>
    <w:rsid w:val="00650714"/>
    <w:rsid w:val="006841BE"/>
    <w:rsid w:val="00710443"/>
    <w:rsid w:val="008309B6"/>
    <w:rsid w:val="0083489D"/>
    <w:rsid w:val="00843A84"/>
    <w:rsid w:val="008B1B5C"/>
    <w:rsid w:val="008F6C4B"/>
    <w:rsid w:val="009A0871"/>
    <w:rsid w:val="009B732A"/>
    <w:rsid w:val="00A42E1C"/>
    <w:rsid w:val="00A50E7F"/>
    <w:rsid w:val="00AC61C7"/>
    <w:rsid w:val="00B03BC1"/>
    <w:rsid w:val="00B3364E"/>
    <w:rsid w:val="00B8421D"/>
    <w:rsid w:val="00BD5C70"/>
    <w:rsid w:val="00CF7ADB"/>
    <w:rsid w:val="00DB220A"/>
    <w:rsid w:val="00DB61E4"/>
    <w:rsid w:val="00DD3249"/>
    <w:rsid w:val="00E01B33"/>
    <w:rsid w:val="00E13DE5"/>
    <w:rsid w:val="00E971A5"/>
    <w:rsid w:val="00F05723"/>
    <w:rsid w:val="00F2047A"/>
    <w:rsid w:val="00FA37BD"/>
    <w:rsid w:val="00FD2DCE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Brdtekst"/>
    <w:next w:val="Brdtekst"/>
    <w:link w:val="Overskrift1Tegn"/>
    <w:qFormat/>
    <w:rsid w:val="00AC61C7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C61C7"/>
    <w:pPr>
      <w:numPr>
        <w:numId w:val="0"/>
      </w:numPr>
      <w:outlineLvl w:val="1"/>
    </w:pPr>
  </w:style>
  <w:style w:type="paragraph" w:styleId="Overskrift3">
    <w:name w:val="heading 3"/>
    <w:basedOn w:val="Normal"/>
    <w:next w:val="Normal"/>
    <w:link w:val="Overskrift3Tegn"/>
    <w:qFormat/>
    <w:rsid w:val="00AC61C7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14"/>
    </w:rPr>
  </w:style>
  <w:style w:type="paragraph" w:styleId="Overskrift4">
    <w:name w:val="heading 4"/>
    <w:basedOn w:val="Overskrift1"/>
    <w:next w:val="Normal"/>
    <w:link w:val="Overskrift4Tegn"/>
    <w:qFormat/>
    <w:rsid w:val="00AC61C7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AC61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C61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C61C7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C61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AC61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61C7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61C7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C61C7"/>
    <w:rPr>
      <w:rFonts w:ascii="Arial" w:eastAsia="Times New Roman" w:hAnsi="Arial" w:cs="Times New Roman"/>
      <w:b/>
      <w:bCs/>
      <w:sz w:val="1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C61C7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C61C7"/>
    <w:rPr>
      <w:rFonts w:ascii="Times New Roman" w:eastAsia="Times New Roman" w:hAnsi="Times New Roman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AC61C7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AC61C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C61C7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C61C7"/>
    <w:rPr>
      <w:rFonts w:ascii="Arial" w:eastAsia="Times New Roman" w:hAnsi="Arial" w:cs="Arial"/>
      <w:lang w:eastAsia="da-DK"/>
    </w:rPr>
  </w:style>
  <w:style w:type="paragraph" w:styleId="Brdtekst">
    <w:name w:val="Body Text"/>
    <w:basedOn w:val="Normal"/>
    <w:link w:val="BrdtekstTegn"/>
    <w:rsid w:val="00AC61C7"/>
    <w:pPr>
      <w:spacing w:after="120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rsid w:val="00AC61C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Profilstor">
    <w:name w:val="Profil stor"/>
    <w:basedOn w:val="Normal"/>
    <w:rsid w:val="00AC61C7"/>
    <w:pPr>
      <w:tabs>
        <w:tab w:val="left" w:pos="482"/>
      </w:tabs>
      <w:spacing w:line="300" w:lineRule="exact"/>
    </w:pPr>
    <w:rPr>
      <w:rFonts w:ascii="Arial" w:hAnsi="Arial"/>
      <w:caps/>
      <w:sz w:val="14"/>
      <w:szCs w:val="20"/>
    </w:rPr>
  </w:style>
  <w:style w:type="paragraph" w:styleId="Opstilling3">
    <w:name w:val="List 3"/>
    <w:basedOn w:val="Overskrift1"/>
    <w:next w:val="Brdtekst"/>
    <w:rsid w:val="00AC61C7"/>
    <w:pPr>
      <w:outlineLvl w:val="2"/>
    </w:pPr>
  </w:style>
  <w:style w:type="paragraph" w:customStyle="1" w:styleId="NormalArial">
    <w:name w:val="Normal + Arial"/>
    <w:aliases w:val="11 pkt"/>
    <w:basedOn w:val="Normal"/>
    <w:link w:val="NormalArialTegn"/>
    <w:rsid w:val="00AC61C7"/>
    <w:pPr>
      <w:spacing w:before="100" w:beforeAutospacing="1" w:after="100" w:afterAutospacing="1"/>
    </w:pPr>
    <w:rPr>
      <w:rFonts w:ascii="Verdana" w:hAnsi="Verdana"/>
      <w:bCs/>
      <w:color w:val="000000"/>
    </w:rPr>
  </w:style>
  <w:style w:type="character" w:customStyle="1" w:styleId="NormalArialTegn">
    <w:name w:val="Normal + Arial Tegn"/>
    <w:aliases w:val="11 pkt Tegn"/>
    <w:link w:val="NormalArial"/>
    <w:rsid w:val="00AC61C7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C61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61C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61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61C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B220A"/>
    <w:pPr>
      <w:spacing w:after="200" w:line="276" w:lineRule="auto"/>
      <w:ind w:left="720"/>
      <w:contextualSpacing/>
    </w:pPr>
    <w:rPr>
      <w:rFonts w:ascii="Trebuchet MS" w:eastAsia="Calibri" w:hAnsi="Trebuchet MS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2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20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Brdtekst"/>
    <w:next w:val="Brdtekst"/>
    <w:link w:val="Overskrift1Tegn"/>
    <w:qFormat/>
    <w:rsid w:val="00AC61C7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C61C7"/>
    <w:pPr>
      <w:numPr>
        <w:numId w:val="0"/>
      </w:numPr>
      <w:outlineLvl w:val="1"/>
    </w:pPr>
  </w:style>
  <w:style w:type="paragraph" w:styleId="Overskrift3">
    <w:name w:val="heading 3"/>
    <w:basedOn w:val="Normal"/>
    <w:next w:val="Normal"/>
    <w:link w:val="Overskrift3Tegn"/>
    <w:qFormat/>
    <w:rsid w:val="00AC61C7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14"/>
    </w:rPr>
  </w:style>
  <w:style w:type="paragraph" w:styleId="Overskrift4">
    <w:name w:val="heading 4"/>
    <w:basedOn w:val="Overskrift1"/>
    <w:next w:val="Normal"/>
    <w:link w:val="Overskrift4Tegn"/>
    <w:qFormat/>
    <w:rsid w:val="00AC61C7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AC61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C61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C61C7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C61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AC61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61C7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61C7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C61C7"/>
    <w:rPr>
      <w:rFonts w:ascii="Arial" w:eastAsia="Times New Roman" w:hAnsi="Arial" w:cs="Times New Roman"/>
      <w:b/>
      <w:bCs/>
      <w:sz w:val="1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C61C7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C61C7"/>
    <w:rPr>
      <w:rFonts w:ascii="Times New Roman" w:eastAsia="Times New Roman" w:hAnsi="Times New Roman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AC61C7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AC61C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C61C7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C61C7"/>
    <w:rPr>
      <w:rFonts w:ascii="Arial" w:eastAsia="Times New Roman" w:hAnsi="Arial" w:cs="Arial"/>
      <w:lang w:eastAsia="da-DK"/>
    </w:rPr>
  </w:style>
  <w:style w:type="paragraph" w:styleId="Brdtekst">
    <w:name w:val="Body Text"/>
    <w:basedOn w:val="Normal"/>
    <w:link w:val="BrdtekstTegn"/>
    <w:rsid w:val="00AC61C7"/>
    <w:pPr>
      <w:spacing w:after="120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rsid w:val="00AC61C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Profilstor">
    <w:name w:val="Profil stor"/>
    <w:basedOn w:val="Normal"/>
    <w:rsid w:val="00AC61C7"/>
    <w:pPr>
      <w:tabs>
        <w:tab w:val="left" w:pos="482"/>
      </w:tabs>
      <w:spacing w:line="300" w:lineRule="exact"/>
    </w:pPr>
    <w:rPr>
      <w:rFonts w:ascii="Arial" w:hAnsi="Arial"/>
      <w:caps/>
      <w:sz w:val="14"/>
      <w:szCs w:val="20"/>
    </w:rPr>
  </w:style>
  <w:style w:type="paragraph" w:styleId="Opstilling3">
    <w:name w:val="List 3"/>
    <w:basedOn w:val="Overskrift1"/>
    <w:next w:val="Brdtekst"/>
    <w:rsid w:val="00AC61C7"/>
    <w:pPr>
      <w:outlineLvl w:val="2"/>
    </w:pPr>
  </w:style>
  <w:style w:type="paragraph" w:customStyle="1" w:styleId="NormalArial">
    <w:name w:val="Normal + Arial"/>
    <w:aliases w:val="11 pkt"/>
    <w:basedOn w:val="Normal"/>
    <w:link w:val="NormalArialTegn"/>
    <w:rsid w:val="00AC61C7"/>
    <w:pPr>
      <w:spacing w:before="100" w:beforeAutospacing="1" w:after="100" w:afterAutospacing="1"/>
    </w:pPr>
    <w:rPr>
      <w:rFonts w:ascii="Verdana" w:hAnsi="Verdana"/>
      <w:bCs/>
      <w:color w:val="000000"/>
    </w:rPr>
  </w:style>
  <w:style w:type="character" w:customStyle="1" w:styleId="NormalArialTegn">
    <w:name w:val="Normal + Arial Tegn"/>
    <w:aliases w:val="11 pkt Tegn"/>
    <w:link w:val="NormalArial"/>
    <w:rsid w:val="00AC61C7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C61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61C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61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61C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B220A"/>
    <w:pPr>
      <w:spacing w:after="200" w:line="276" w:lineRule="auto"/>
      <w:ind w:left="720"/>
      <w:contextualSpacing/>
    </w:pPr>
    <w:rPr>
      <w:rFonts w:ascii="Trebuchet MS" w:eastAsia="Calibri" w:hAnsi="Trebuchet MS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2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20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4CA637CA</Template>
  <TotalTime>0</TotalTime>
  <Pages>1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Erhvervsakademi Kolding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Pfeiffer Jensen</dc:creator>
  <cp:lastModifiedBy>Elsebeth H. Troelsgaard</cp:lastModifiedBy>
  <cp:revision>2</cp:revision>
  <cp:lastPrinted>2016-06-09T06:46:00Z</cp:lastPrinted>
  <dcterms:created xsi:type="dcterms:W3CDTF">2016-07-13T11:58:00Z</dcterms:created>
  <dcterms:modified xsi:type="dcterms:W3CDTF">2016-07-13T11:58:00Z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{1B1EF236-F5DC-4A13-90A3-9512E567A589}</vt:lpwstr>
  </property>
</Properties>
</file>