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info"/>
        <w:tblDescription w:val="Dokumentinfo"/>
      </w:tblPr>
      <w:tblGrid>
        <w:gridCol w:w="9923"/>
      </w:tblGrid>
      <w:tr w:rsidR="00407BB1" w:rsidRPr="00407BB1" w14:paraId="730A81A0" w14:textId="77777777" w:rsidTr="000826C3">
        <w:trPr>
          <w:trHeight w:val="1191"/>
          <w:tblHeader/>
        </w:trPr>
        <w:tc>
          <w:tcPr>
            <w:tcW w:w="9923" w:type="dxa"/>
            <w:noWrap/>
          </w:tcPr>
          <w:p w14:paraId="05C85FA9" w14:textId="77777777" w:rsidR="00407BB1" w:rsidRPr="00407BB1" w:rsidRDefault="00407BB1" w:rsidP="002424E6">
            <w:pPr>
              <w:pStyle w:val="Kolofon"/>
              <w:rPr>
                <w:lang w:val="de-DE"/>
              </w:rPr>
            </w:pPr>
          </w:p>
        </w:tc>
      </w:tr>
    </w:tbl>
    <w:p w14:paraId="751BCFE8" w14:textId="43F7F6D1" w:rsidR="00407BB1" w:rsidRPr="00A4027D" w:rsidRDefault="002424E6" w:rsidP="00A4027D">
      <w:pPr>
        <w:pStyle w:val="Overskriften"/>
      </w:pPr>
      <w:bookmarkStart w:id="0" w:name="bmkHeader"/>
      <w:bookmarkEnd w:id="0"/>
      <w:r>
        <w:t>Drøftelsessag – arbejdsmiljø – psykisk sundhed (periode xx)</w:t>
      </w:r>
    </w:p>
    <w:p w14:paraId="40334771" w14:textId="77777777" w:rsidR="00ED7BCA" w:rsidRDefault="00ED7BCA" w:rsidP="00ED7BCA">
      <w:r w:rsidRPr="00ED7BCA">
        <w:t>I denne sag drøfter MED-udvalg</w:t>
      </w:r>
      <w:r>
        <w:t>et</w:t>
      </w:r>
      <w:r w:rsidRPr="00ED7BCA">
        <w:t xml:space="preserve"> den psykiske sundhed på arbejdspladsen med afsæt i arbejdsmiljøgruppens redegørelse for perioden xx. </w:t>
      </w:r>
    </w:p>
    <w:p w14:paraId="1C810D76" w14:textId="77777777" w:rsidR="00ED7BCA" w:rsidRDefault="00ED7BCA" w:rsidP="00ED7BCA"/>
    <w:p w14:paraId="323860E2" w14:textId="1380D910" w:rsidR="00ED7BCA" w:rsidRDefault="00ED7BCA" w:rsidP="00ED7BCA">
      <w:r w:rsidRPr="00ED7BCA">
        <w:t>Medarbejdersiden bidrager med forslag til forebyggende og sundhedsfremmende indsatser, som kan styrke det psykiske arbejdsmiljø og forebygge arbejdsrelateret belastning.</w:t>
      </w:r>
    </w:p>
    <w:p w14:paraId="06418C32" w14:textId="77777777" w:rsidR="00ED7BCA" w:rsidRPr="00ED7BCA" w:rsidRDefault="00ED7BCA" w:rsidP="00ED7BCA"/>
    <w:p w14:paraId="37E98F66" w14:textId="77777777" w:rsidR="00ED7BCA" w:rsidRPr="00ED7BCA" w:rsidRDefault="00ED7BCA" w:rsidP="00ED7BCA">
      <w:r w:rsidRPr="00ED7BCA">
        <w:t>Formålet med drøftelsen er at skabe et fælles billede af den psykiske sundhed på arbejdspladsen gennem både ledelses- og medarbejderperspektiver. På baggrund af drøftelsen kan ledelsen beslutte, om der skal iværksættes målrettede indsatser for at styrke det psykiske arbejdsmiljø og forebygge fravær.</w:t>
      </w:r>
    </w:p>
    <w:p w14:paraId="1D9C620D" w14:textId="77777777" w:rsidR="00407BB1" w:rsidRDefault="00407BB1" w:rsidP="005C2578"/>
    <w:p w14:paraId="2BF75553" w14:textId="77777777" w:rsidR="00ED7BCA" w:rsidRPr="00ED7BCA" w:rsidRDefault="00ED7BCA" w:rsidP="00ED7BCA">
      <w:pPr>
        <w:rPr>
          <w:b/>
          <w:bCs/>
        </w:rPr>
      </w:pPr>
      <w:r w:rsidRPr="00ED7BCA">
        <w:rPr>
          <w:b/>
          <w:bCs/>
        </w:rPr>
        <w:t>Drøftelsespunkter</w:t>
      </w:r>
    </w:p>
    <w:p w14:paraId="4A912ED0" w14:textId="382410FC" w:rsidR="00ED7BCA" w:rsidRPr="00ED7BCA" w:rsidRDefault="00ED7BCA" w:rsidP="00ED7BCA">
      <w:r>
        <w:t>MED-udvalget</w:t>
      </w:r>
      <w:r w:rsidRPr="00ED7BCA">
        <w:t xml:space="preserve"> drøfter:</w:t>
      </w:r>
    </w:p>
    <w:p w14:paraId="3EBDBD5A" w14:textId="122B7998" w:rsidR="00ED7BCA" w:rsidRPr="00ED7BCA" w:rsidRDefault="00ED7BCA" w:rsidP="00ED7BCA">
      <w:pPr>
        <w:numPr>
          <w:ilvl w:val="0"/>
          <w:numId w:val="11"/>
        </w:numPr>
      </w:pPr>
      <w:r w:rsidRPr="00ED7BCA">
        <w:t>status på den psykiske sundhed på arbejdspladsen</w:t>
      </w:r>
    </w:p>
    <w:p w14:paraId="1015ECBB" w14:textId="77777777" w:rsidR="00ED7BCA" w:rsidRPr="00ED7BCA" w:rsidRDefault="00ED7BCA" w:rsidP="00ED7BCA">
      <w:pPr>
        <w:numPr>
          <w:ilvl w:val="0"/>
          <w:numId w:val="11"/>
        </w:numPr>
      </w:pPr>
      <w:r w:rsidRPr="00ED7BCA">
        <w:t>arbejdsmiljøgruppens vurdering af aktuelle udfordringer og risikofaktorer</w:t>
      </w:r>
    </w:p>
    <w:p w14:paraId="34277CE7" w14:textId="77777777" w:rsidR="00ED7BCA" w:rsidRPr="00ED7BCA" w:rsidRDefault="00ED7BCA" w:rsidP="00ED7BCA">
      <w:pPr>
        <w:numPr>
          <w:ilvl w:val="0"/>
          <w:numId w:val="11"/>
        </w:numPr>
      </w:pPr>
      <w:r w:rsidRPr="00ED7BCA">
        <w:t>evaluering af arbejdspladsens psykiske beredskab, herunder håndtering af belastende og traumatiske hændelser</w:t>
      </w:r>
    </w:p>
    <w:p w14:paraId="69EF81E2" w14:textId="77777777" w:rsidR="00ED7BCA" w:rsidRPr="00ED7BCA" w:rsidRDefault="00ED7BCA" w:rsidP="00ED7BCA">
      <w:pPr>
        <w:numPr>
          <w:ilvl w:val="0"/>
          <w:numId w:val="11"/>
        </w:numPr>
      </w:pPr>
      <w:r w:rsidRPr="00ED7BCA">
        <w:t>behov for forebyggende indsatser med afsæt i en risikovurdering</w:t>
      </w:r>
    </w:p>
    <w:p w14:paraId="24569E62" w14:textId="77777777" w:rsidR="00ED7BCA" w:rsidRPr="00ED7BCA" w:rsidRDefault="00ED7BCA" w:rsidP="00ED7BCA">
      <w:pPr>
        <w:numPr>
          <w:ilvl w:val="0"/>
          <w:numId w:val="11"/>
        </w:numPr>
      </w:pPr>
      <w:r w:rsidRPr="00ED7BCA">
        <w:t>muligheder for sparring og støtte fra MED- og Arbejdsmiljøteamet med henblik på forebyggelse af fravær og styrkelse af arbejdsmiljøindsatsen</w:t>
      </w:r>
    </w:p>
    <w:p w14:paraId="2A06E2EE" w14:textId="77777777" w:rsidR="00ED7BCA" w:rsidRPr="00ED7BCA" w:rsidRDefault="00ED7BCA" w:rsidP="00ED7BCA">
      <w:pPr>
        <w:numPr>
          <w:ilvl w:val="0"/>
          <w:numId w:val="11"/>
        </w:numPr>
      </w:pPr>
      <w:r w:rsidRPr="00ED7BCA">
        <w:t xml:space="preserve">eventuel inddragelse af eksterne tilbud, herunder SPARK eller </w:t>
      </w:r>
      <w:proofErr w:type="spellStart"/>
      <w:r w:rsidRPr="00ED7BCA">
        <w:t>BFA's</w:t>
      </w:r>
      <w:proofErr w:type="spellEnd"/>
      <w:r w:rsidRPr="00ED7BCA">
        <w:t xml:space="preserve"> Besøgsteam.</w:t>
      </w:r>
    </w:p>
    <w:p w14:paraId="310D2FD7" w14:textId="77777777" w:rsidR="00ED7BCA" w:rsidRDefault="00ED7BCA" w:rsidP="005C2578"/>
    <w:p w14:paraId="386DD843" w14:textId="77777777" w:rsidR="00ED7BCA" w:rsidRPr="00ED7BCA" w:rsidRDefault="00ED7BCA" w:rsidP="00ED7BCA">
      <w:pPr>
        <w:rPr>
          <w:b/>
          <w:bCs/>
        </w:rPr>
      </w:pPr>
      <w:r w:rsidRPr="00ED7BCA">
        <w:rPr>
          <w:b/>
          <w:bCs/>
        </w:rPr>
        <w:t>Indstilling</w:t>
      </w:r>
    </w:p>
    <w:p w14:paraId="690E5150" w14:textId="10BF2A78" w:rsidR="00ED7BCA" w:rsidRPr="00ED7BCA" w:rsidRDefault="00ED7BCA" w:rsidP="00ED7BCA">
      <w:r w:rsidRPr="00ED7BCA">
        <w:t>Det indstilles, at MED-udvalg</w:t>
      </w:r>
      <w:r>
        <w:t>et</w:t>
      </w:r>
      <w:r w:rsidRPr="00ED7BCA">
        <w:t xml:space="preserve"> drøfter den psykiske sundhed på arbejdspladsen og fremsender anbefalinger til ledelsen om eventuelle indsatser.</w:t>
      </w:r>
    </w:p>
    <w:p w14:paraId="5E5034D4" w14:textId="77777777" w:rsidR="00ED7BCA" w:rsidRDefault="00ED7BCA" w:rsidP="005C2578"/>
    <w:p w14:paraId="32A019AF" w14:textId="77777777" w:rsidR="00ED7BCA" w:rsidRPr="00ED7BCA" w:rsidRDefault="00ED7BCA" w:rsidP="00ED7BCA">
      <w:pPr>
        <w:rPr>
          <w:b/>
          <w:bCs/>
        </w:rPr>
      </w:pPr>
      <w:r w:rsidRPr="00ED7BCA">
        <w:rPr>
          <w:b/>
          <w:bCs/>
        </w:rPr>
        <w:t>Opfølgning</w:t>
      </w:r>
    </w:p>
    <w:p w14:paraId="430616A8" w14:textId="77777777" w:rsidR="00ED7BCA" w:rsidRPr="00ED7BCA" w:rsidRDefault="00ED7BCA" w:rsidP="00ED7BCA">
      <w:r w:rsidRPr="00ED7BCA">
        <w:t>Når ledelsen har truffet beslutning om eventuelle indsatser, er arbejdsmiljøgruppen (AMG) ansvarlig for at planlægge og gennemføre de vedtagne aktiviteter på arbejdspladsen.</w:t>
      </w:r>
    </w:p>
    <w:p w14:paraId="5B633F26" w14:textId="77777777" w:rsidR="00ED7BCA" w:rsidRDefault="00ED7BCA" w:rsidP="00ED7BCA"/>
    <w:p w14:paraId="5B9FFAD4" w14:textId="767074E0" w:rsidR="00ED7BCA" w:rsidRPr="00ED7BCA" w:rsidRDefault="00ED7BCA" w:rsidP="00ED7BCA">
      <w:r w:rsidRPr="00ED7BCA">
        <w:t>AMG orienterer løbende MED-udvalg</w:t>
      </w:r>
      <w:r>
        <w:t>et</w:t>
      </w:r>
      <w:r w:rsidRPr="00ED7BCA">
        <w:t xml:space="preserve"> om status, fremdrift og effekt af de iværksatte indsatser.</w:t>
      </w:r>
    </w:p>
    <w:p w14:paraId="75269910" w14:textId="77777777" w:rsidR="00ED7BCA" w:rsidRDefault="00ED7BCA" w:rsidP="00ED7BCA"/>
    <w:p w14:paraId="23668204" w14:textId="24EAE280" w:rsidR="00ED7BCA" w:rsidRPr="00ED7BCA" w:rsidRDefault="00ED7BCA" w:rsidP="00ED7BCA">
      <w:r w:rsidRPr="00ED7BCA">
        <w:t xml:space="preserve">AMR eller </w:t>
      </w:r>
      <w:r>
        <w:t xml:space="preserve">AL </w:t>
      </w:r>
      <w:r w:rsidRPr="00ED7BCA">
        <w:t>udarbejder et opfølgningspunkt til et kommende MED-møde med redegørelse for:</w:t>
      </w:r>
    </w:p>
    <w:p w14:paraId="2E96959E" w14:textId="77777777" w:rsidR="00ED7BCA" w:rsidRPr="00ED7BCA" w:rsidRDefault="00ED7BCA" w:rsidP="00ED7BCA">
      <w:pPr>
        <w:numPr>
          <w:ilvl w:val="0"/>
          <w:numId w:val="12"/>
        </w:numPr>
      </w:pPr>
      <w:r w:rsidRPr="00ED7BCA">
        <w:t>gennemførte aktiviteter</w:t>
      </w:r>
    </w:p>
    <w:p w14:paraId="61F690C8" w14:textId="77777777" w:rsidR="00ED7BCA" w:rsidRPr="00ED7BCA" w:rsidRDefault="00ED7BCA" w:rsidP="00ED7BCA">
      <w:pPr>
        <w:numPr>
          <w:ilvl w:val="0"/>
          <w:numId w:val="12"/>
        </w:numPr>
      </w:pPr>
      <w:r w:rsidRPr="00ED7BCA">
        <w:t>status på indsatsen</w:t>
      </w:r>
    </w:p>
    <w:p w14:paraId="4B1D4650" w14:textId="77777777" w:rsidR="00ED7BCA" w:rsidRPr="00ED7BCA" w:rsidRDefault="00ED7BCA" w:rsidP="00ED7BCA">
      <w:pPr>
        <w:numPr>
          <w:ilvl w:val="0"/>
          <w:numId w:val="12"/>
        </w:numPr>
      </w:pPr>
      <w:r w:rsidRPr="00ED7BCA">
        <w:t>foreløbige resultater og effekter</w:t>
      </w:r>
    </w:p>
    <w:p w14:paraId="3D1F35FE" w14:textId="77777777" w:rsidR="00ED7BCA" w:rsidRDefault="00ED7BCA" w:rsidP="00ED7BCA">
      <w:pPr>
        <w:numPr>
          <w:ilvl w:val="0"/>
          <w:numId w:val="12"/>
        </w:numPr>
      </w:pPr>
      <w:r w:rsidRPr="00ED7BCA">
        <w:t>eventuelle anbefalinger til yderligere handlinger.</w:t>
      </w:r>
    </w:p>
    <w:p w14:paraId="34921612" w14:textId="77777777" w:rsidR="00ED7BCA" w:rsidRPr="00ED7BCA" w:rsidRDefault="00ED7BCA" w:rsidP="00ED7BCA"/>
    <w:p w14:paraId="212F3261" w14:textId="2554055C" w:rsidR="00ED7BCA" w:rsidRDefault="00ED7BCA" w:rsidP="005C2578">
      <w:pPr>
        <w:rPr>
          <w:b/>
          <w:bCs/>
        </w:rPr>
      </w:pPr>
      <w:r w:rsidRPr="00ED7BCA">
        <w:rPr>
          <w:b/>
          <w:bCs/>
        </w:rPr>
        <w:t>Bilag</w:t>
      </w:r>
    </w:p>
    <w:p w14:paraId="788B0C6D" w14:textId="766D5706" w:rsidR="00ED7BCA" w:rsidRDefault="00ED7BCA" w:rsidP="00C10520">
      <w:pPr>
        <w:pStyle w:val="Listeafsnit"/>
        <w:numPr>
          <w:ilvl w:val="0"/>
          <w:numId w:val="13"/>
        </w:numPr>
      </w:pPr>
      <w:r>
        <w:t xml:space="preserve">Oversigt over psykisk betinget ulykker, </w:t>
      </w:r>
      <w:proofErr w:type="gramStart"/>
      <w:r>
        <w:t>nærved</w:t>
      </w:r>
      <w:proofErr w:type="gramEnd"/>
      <w:r>
        <w:t xml:space="preserve"> hændelser</w:t>
      </w:r>
      <w:r w:rsidR="00C10520">
        <w:t>, krænkende handlinger</w:t>
      </w:r>
      <w:r>
        <w:t xml:space="preserve"> og APV (udskrift fra SafetyNet)</w:t>
      </w:r>
    </w:p>
    <w:p w14:paraId="1DDED8A9" w14:textId="6670B6C8" w:rsidR="00C10520" w:rsidRPr="00ED7BCA" w:rsidRDefault="00C10520" w:rsidP="00C10520">
      <w:pPr>
        <w:pStyle w:val="Listeafsnit"/>
        <w:numPr>
          <w:ilvl w:val="0"/>
          <w:numId w:val="13"/>
        </w:numPr>
      </w:pPr>
      <w:r>
        <w:t>Arbejdsmiljøgruppens redegørelse</w:t>
      </w:r>
    </w:p>
    <w:sectPr w:rsidR="00C10520" w:rsidRPr="00ED7BCA" w:rsidSect="00407BB1">
      <w:headerReference w:type="default" r:id="rId7"/>
      <w:footerReference w:type="default" r:id="rId8"/>
      <w:headerReference w:type="first" r:id="rId9"/>
      <w:pgSz w:w="11907" w:h="16839"/>
      <w:pgMar w:top="454" w:right="1701" w:bottom="2268" w:left="1418" w:header="28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6F376" w14:textId="77777777" w:rsidR="006D0BFB" w:rsidRDefault="006D0BFB">
      <w:pPr>
        <w:spacing w:line="240" w:lineRule="auto"/>
      </w:pPr>
      <w:r>
        <w:separator/>
      </w:r>
    </w:p>
  </w:endnote>
  <w:endnote w:type="continuationSeparator" w:id="0">
    <w:p w14:paraId="295D9879" w14:textId="77777777" w:rsidR="006D0BFB" w:rsidRDefault="006D0B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A2FE" w14:textId="77777777" w:rsidR="00407BB1" w:rsidRPr="00A4027D" w:rsidRDefault="00407BB1" w:rsidP="00A31CFA">
    <w:pPr>
      <w:pStyle w:val="Sidefod"/>
      <w:jc w:val="right"/>
    </w:pPr>
    <w:r w:rsidRPr="00A4027D">
      <w:t xml:space="preserve">Side </w:t>
    </w:r>
    <w:r w:rsidRPr="00A4027D">
      <w:fldChar w:fldCharType="begin"/>
    </w:r>
    <w:r w:rsidRPr="00A4027D">
      <w:instrText xml:space="preserve"> PAGE   \* MERGEFORMAT </w:instrText>
    </w:r>
    <w:r w:rsidRPr="00A4027D">
      <w:fldChar w:fldCharType="separate"/>
    </w:r>
    <w:r w:rsidRPr="00A4027D">
      <w:rPr>
        <w:noProof/>
      </w:rPr>
      <w:t>2</w:t>
    </w:r>
    <w:r w:rsidRPr="00A4027D">
      <w:rPr>
        <w:noProof/>
      </w:rPr>
      <w:fldChar w:fldCharType="end"/>
    </w:r>
    <w:r w:rsidRPr="00A4027D">
      <w:t xml:space="preserve"> af </w:t>
    </w:r>
    <w:fldSimple w:instr=" NUMPAGES   \* MERGEFORMAT ">
      <w:r w:rsidRPr="00A4027D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B6E15" w14:textId="77777777" w:rsidR="006D0BFB" w:rsidRDefault="006D0BFB">
      <w:pPr>
        <w:spacing w:line="240" w:lineRule="auto"/>
      </w:pPr>
      <w:r>
        <w:separator/>
      </w:r>
    </w:p>
  </w:footnote>
  <w:footnote w:type="continuationSeparator" w:id="0">
    <w:p w14:paraId="4E70C4E6" w14:textId="77777777" w:rsidR="006D0BFB" w:rsidRDefault="006D0B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EC0B" w14:textId="77777777" w:rsidR="00407BB1" w:rsidRPr="00A4027D" w:rsidRDefault="00407BB1">
    <w:pPr>
      <w:pStyle w:val="Sidehoved"/>
    </w:pPr>
  </w:p>
  <w:p w14:paraId="424506C9" w14:textId="77777777" w:rsidR="00407BB1" w:rsidRPr="00A4027D" w:rsidRDefault="00407BB1">
    <w:pPr>
      <w:pStyle w:val="Sidehoved"/>
    </w:pPr>
  </w:p>
  <w:p w14:paraId="6D222DF9" w14:textId="77777777" w:rsidR="00407BB1" w:rsidRPr="00A4027D" w:rsidRDefault="00407BB1">
    <w:pPr>
      <w:pStyle w:val="Sidehoved"/>
    </w:pPr>
  </w:p>
  <w:p w14:paraId="534AAB4F" w14:textId="77777777" w:rsidR="00407BB1" w:rsidRPr="00A4027D" w:rsidRDefault="00407BB1">
    <w:pPr>
      <w:pStyle w:val="Sidehoved"/>
    </w:pPr>
  </w:p>
  <w:p w14:paraId="729AC74B" w14:textId="77777777" w:rsidR="00407BB1" w:rsidRPr="00A4027D" w:rsidRDefault="00407BB1">
    <w:pPr>
      <w:pStyle w:val="Sidehoved"/>
    </w:pPr>
  </w:p>
  <w:p w14:paraId="36DC8108" w14:textId="77777777" w:rsidR="00407BB1" w:rsidRPr="00A4027D" w:rsidRDefault="00407BB1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2B00E" w14:textId="77777777" w:rsidR="00407BB1" w:rsidRPr="00A4027D" w:rsidRDefault="00407BB1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F27C30" wp14:editId="0592FC75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2120" cy="569595"/>
          <wp:effectExtent l="0" t="0" r="0" b="1905"/>
          <wp:wrapNone/>
          <wp:docPr id="1443700809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700809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120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6A64B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ECD85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BC4EE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26FB1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32D80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AA9AC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6A234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CEC23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702EC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4E948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7B6"/>
    <w:multiLevelType w:val="multilevel"/>
    <w:tmpl w:val="0A50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675669"/>
    <w:multiLevelType w:val="multilevel"/>
    <w:tmpl w:val="7F8E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245B62"/>
    <w:multiLevelType w:val="hybridMultilevel"/>
    <w:tmpl w:val="F85A43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617020">
    <w:abstractNumId w:val="9"/>
  </w:num>
  <w:num w:numId="2" w16cid:durableId="1455640952">
    <w:abstractNumId w:val="7"/>
  </w:num>
  <w:num w:numId="3" w16cid:durableId="934168240">
    <w:abstractNumId w:val="6"/>
  </w:num>
  <w:num w:numId="4" w16cid:durableId="2047441042">
    <w:abstractNumId w:val="5"/>
  </w:num>
  <w:num w:numId="5" w16cid:durableId="2080899388">
    <w:abstractNumId w:val="4"/>
  </w:num>
  <w:num w:numId="6" w16cid:durableId="2104110910">
    <w:abstractNumId w:val="8"/>
  </w:num>
  <w:num w:numId="7" w16cid:durableId="872111626">
    <w:abstractNumId w:val="3"/>
  </w:num>
  <w:num w:numId="8" w16cid:durableId="1574388089">
    <w:abstractNumId w:val="2"/>
  </w:num>
  <w:num w:numId="9" w16cid:durableId="458256219">
    <w:abstractNumId w:val="1"/>
  </w:num>
  <w:num w:numId="10" w16cid:durableId="1087457792">
    <w:abstractNumId w:val="0"/>
  </w:num>
  <w:num w:numId="11" w16cid:durableId="1136414628">
    <w:abstractNumId w:val="11"/>
  </w:num>
  <w:num w:numId="12" w16cid:durableId="351227035">
    <w:abstractNumId w:val="10"/>
  </w:num>
  <w:num w:numId="13" w16cid:durableId="1809976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Notat.dotm"/>
    <w:docVar w:name="CreatedWithDtVersion" w:val="2.16.028"/>
    <w:docVar w:name="DocumentCreated" w:val="DocumentCreated"/>
    <w:docVar w:name="DocumentCreatedOK" w:val="DocumentCreatedOK"/>
    <w:docVar w:name="DocumentInitialized" w:val="OK"/>
    <w:docVar w:name="Encrypted_AcadreDataCaseNodeId" w:val="ra6A+xwPlUsLYzXAK3PCorFAvZ6JEZYl0AyxeS4uam8Fohaf0mjg/W3oor2LqMc9"/>
    <w:docVar w:name="Encrypted_AcadreDataCaseNumber" w:val="JTRVJwDToXrQ9BIIer9Sbg=="/>
    <w:docVar w:name="Encrypted_AcadreDataCaseTitle" w:val="xXs1Xhc/vVnqyNfW4ltG4lIl4zkwCybNpxqopV0CX+s="/>
    <w:docVar w:name="Encrypted_AcadreDataCaseUUID" w:val="ra6A+xwPlUsLYzXAK3PCorFAvZ6JEZYl0AyxeS4uam8Fohaf0mjg/W3oor2LqMc9"/>
    <w:docVar w:name="Encrypted_AcadreDataDocumentAmountNumber" w:val="twWrVxwQTe6sMBSiJ+N7EA=="/>
    <w:docVar w:name="Encrypted_AcadreDataDocumentDate" w:val="8QTWvHJiyFTczda3OFsFvg=="/>
    <w:docVar w:name="Encrypted_AcadreDataDocumentResponsibleUserName" w:val="QaMaZAPtLABYcf+qpokI7YuEFjLqoDVJneCNSYCXFxA="/>
    <w:docVar w:name="Encrypted_AcadreDataDocumentTitle" w:val="xXs1Xhc/vVnqyNfW4ltG4sjXXtWlY7fTwiXi/QQqMIXQQkIh8dxkJL2DjT1gWt/z"/>
    <w:docVar w:name="Encrypted_AcadreDataDocumentUniqueNumber" w:val="P34z+T5yhe3hY8PhbdGHXg=="/>
    <w:docVar w:name="Encrypted_AcadreDataDocumentUUID" w:val="B0ZmYDZyENCZFsCLggNZmtwXjJNYuwg8SUtCShgFkABzP2YIWR1uQMSQ/kz8Zufl"/>
    <w:docVar w:name="Encrypted_AcadrePWIOneClickDoc" w:val="NXrEuYh1zLt/17OSX2f0bhjY/9LxV681lLzXnjEMiYY="/>
    <w:docVar w:name="Encrypted_CloudStatistics_DocumentCreation" w:val="jdVW2FK8uI0YHzTHPTEY1w=="/>
    <w:docVar w:name="Encrypted_CloudStatistics_StoryID" w:val="u5Lb+O05x/f4RHZ63eV6OtSGzx6bsn7mxVAG/o2e6o+tIGKmXDsyPJ61ErbGHTy+"/>
    <w:docVar w:name="Encrypted_DocCaseNo" w:val="JTRVJwDToXrQ9BIIer9Sbg=="/>
    <w:docVar w:name="Encrypted_DocCPR" w:val="qKKXwTeEzfaeMZE9Cm14rvD7DgNe7w3xLtu3laUtiXI="/>
    <w:docVar w:name="Encrypted_DocHeader" w:val="xXs1Xhc/vVnqyNfW4ltG4sjXXtWlY7fTwiXi/QQqMIXQQkIh8dxkJL2DjT1gWt/z"/>
    <w:docVar w:name="Encrypted_DocRecipientName" w:val="bQ2d2GQRq5/I6teL5SpAVbkriV9RJ4V46TcB41pV0gQ="/>
    <w:docVar w:name="Encrypted_DocumentChangeThisVar" w:val="Go1BF8BBsJqqGsR1izlsvQ=="/>
    <w:docVar w:name="Encrypted_OneClickDesignTemplatePath" w:val="xy7xkuZLXM8mtFpbOMQ07QlgfVZGKVaUNWl2c2dYRCqp3AUBCgcKH2PkOllMkLh2kcj/tzesb7SU4l+K0iJRCZzkNokXEP8Q3lr4XA31tSPcW931GwWBtH8mdY5SHFQ7"/>
    <w:docVar w:name="IntegrationType" w:val="AcadrePWI"/>
  </w:docVars>
  <w:rsids>
    <w:rsidRoot w:val="001C4C06"/>
    <w:rsid w:val="000206E8"/>
    <w:rsid w:val="00196D25"/>
    <w:rsid w:val="001C4C06"/>
    <w:rsid w:val="00207F25"/>
    <w:rsid w:val="002424E6"/>
    <w:rsid w:val="003B1168"/>
    <w:rsid w:val="00407BB1"/>
    <w:rsid w:val="00542C6F"/>
    <w:rsid w:val="00557AC7"/>
    <w:rsid w:val="0064465F"/>
    <w:rsid w:val="006D0BFB"/>
    <w:rsid w:val="00726CE8"/>
    <w:rsid w:val="00786F27"/>
    <w:rsid w:val="007C7394"/>
    <w:rsid w:val="007E2C8E"/>
    <w:rsid w:val="00904DF5"/>
    <w:rsid w:val="009D7D32"/>
    <w:rsid w:val="00A00809"/>
    <w:rsid w:val="00AF6177"/>
    <w:rsid w:val="00C10520"/>
    <w:rsid w:val="00CA7B06"/>
    <w:rsid w:val="00ED7BCA"/>
    <w:rsid w:val="00F211F5"/>
    <w:rsid w:val="00F53483"/>
    <w:rsid w:val="00F66C3A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3610"/>
  <w15:docId w15:val="{42DAF3F7-D5E3-42A5-834E-18140F3B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BB1"/>
    <w:pPr>
      <w:spacing w:after="0" w:line="260" w:lineRule="atLeast"/>
    </w:pPr>
    <w:rPr>
      <w:rFonts w:ascii="Verdana" w:eastAsia="Calibri" w:hAnsi="Verdana" w:cs="Times New Roman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7BB1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7BB1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07BB1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07BB1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07BB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407BB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407BB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407BB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407BB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07BB1"/>
    <w:pPr>
      <w:spacing w:after="0" w:line="240" w:lineRule="auto"/>
    </w:pPr>
    <w:rPr>
      <w:rFonts w:ascii="Verdana" w:eastAsia="Calibri" w:hAnsi="Verdana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07BB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07BB1"/>
    <w:rPr>
      <w:rFonts w:ascii="Verdana" w:eastAsia="Calibri" w:hAnsi="Verdana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407BB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07BB1"/>
    <w:rPr>
      <w:rFonts w:ascii="Verdana" w:eastAsia="Calibri" w:hAnsi="Verdana" w:cs="Times New Roman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07BB1"/>
    <w:rPr>
      <w:rFonts w:ascii="Verdana" w:eastAsia="Times New Roman" w:hAnsi="Verdana" w:cs="Times New Roman"/>
      <w:b/>
      <w:bCs/>
      <w:kern w:val="32"/>
      <w:sz w:val="3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7BB1"/>
    <w:rPr>
      <w:rFonts w:ascii="Verdana" w:eastAsia="Times New Roman" w:hAnsi="Verdana" w:cs="Times New Roman"/>
      <w:b/>
      <w:bCs/>
      <w:iCs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07BB1"/>
    <w:rPr>
      <w:rFonts w:ascii="Verdana" w:eastAsia="Times New Roman" w:hAnsi="Verdan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07BB1"/>
    <w:rPr>
      <w:rFonts w:ascii="Verdana" w:eastAsia="Times New Roman" w:hAnsi="Verdana" w:cs="Times New Roman"/>
      <w:b/>
      <w:bCs/>
      <w:sz w:val="24"/>
      <w:szCs w:val="28"/>
    </w:rPr>
  </w:style>
  <w:style w:type="paragraph" w:customStyle="1" w:styleId="Kolofon">
    <w:name w:val="Kolofon"/>
    <w:basedOn w:val="Normal"/>
    <w:rsid w:val="00407BB1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407BB1"/>
    <w:rPr>
      <w:b/>
    </w:rPr>
  </w:style>
  <w:style w:type="paragraph" w:customStyle="1" w:styleId="Overskriften">
    <w:name w:val="Overskriften"/>
    <w:basedOn w:val="Normal"/>
    <w:rsid w:val="00407BB1"/>
    <w:pPr>
      <w:spacing w:before="1840"/>
      <w:outlineLvl w:val="0"/>
    </w:pPr>
    <w:rPr>
      <w:b/>
    </w:rPr>
  </w:style>
  <w:style w:type="paragraph" w:styleId="Afsenderadresse">
    <w:name w:val="envelope return"/>
    <w:basedOn w:val="Normal"/>
    <w:uiPriority w:val="99"/>
    <w:semiHidden/>
    <w:unhideWhenUsed/>
    <w:rsid w:val="00407BB1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07BB1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07BB1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407BB1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407BB1"/>
  </w:style>
  <w:style w:type="paragraph" w:styleId="Billedtekst">
    <w:name w:val="caption"/>
    <w:basedOn w:val="Normal"/>
    <w:next w:val="Normal"/>
    <w:uiPriority w:val="35"/>
    <w:semiHidden/>
    <w:unhideWhenUsed/>
    <w:rsid w:val="00407BB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407BB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407BB1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0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0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407BB1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07BB1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07BB1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07BB1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07BB1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07BB1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07BB1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07BB1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07BB1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07BB1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407BB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07BB1"/>
    <w:rPr>
      <w:rFonts w:ascii="Verdana" w:eastAsia="Calibri" w:hAnsi="Verdana" w:cs="Times New Roman"/>
      <w:i/>
      <w:iCs/>
      <w:color w:val="404040" w:themeColor="text1" w:themeTint="BF"/>
      <w:sz w:val="20"/>
      <w:szCs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407B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07BB1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07BB1"/>
  </w:style>
  <w:style w:type="character" w:customStyle="1" w:styleId="DatoTegn">
    <w:name w:val="Dato Tegn"/>
    <w:basedOn w:val="Standardskrifttypeiafsnit"/>
    <w:link w:val="Dato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07BB1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07BB1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07BB1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07BB1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07BB1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07BB1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407BB1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407BB1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07BB1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07BB1"/>
    <w:rPr>
      <w:rFonts w:ascii="Verdana" w:eastAsia="Calibri" w:hAnsi="Verdana" w:cs="Times New Roman"/>
      <w:i/>
      <w:iCs/>
      <w:sz w:val="20"/>
      <w:szCs w:val="20"/>
    </w:rPr>
  </w:style>
  <w:style w:type="character" w:styleId="HTML-akronym">
    <w:name w:val="HTML Acronym"/>
    <w:basedOn w:val="Standardskrifttypeiafsnit"/>
    <w:uiPriority w:val="99"/>
    <w:semiHidden/>
    <w:unhideWhenUsed/>
    <w:rsid w:val="00407BB1"/>
  </w:style>
  <w:style w:type="character" w:styleId="HTML-citat">
    <w:name w:val="HTML Cite"/>
    <w:basedOn w:val="Standardskrifttypeiafsnit"/>
    <w:uiPriority w:val="99"/>
    <w:semiHidden/>
    <w:unhideWhenUsed/>
    <w:rsid w:val="00407BB1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407BB1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407BB1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407BB1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407BB1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07BB1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07BB1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407BB1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07BB1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07BB1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07BB1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07BB1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07BB1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07BB1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07BB1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07BB1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07BB1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07BB1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407BB1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407BB1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407BB1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407BB1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407BB1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407BB1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407BB1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407BB1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407BB1"/>
    <w:pPr>
      <w:spacing w:after="100"/>
      <w:ind w:left="1600"/>
    </w:pPr>
  </w:style>
  <w:style w:type="paragraph" w:styleId="Ingenafstand">
    <w:name w:val="No Spacing"/>
    <w:uiPriority w:val="1"/>
    <w:rsid w:val="00407BB1"/>
    <w:pPr>
      <w:spacing w:after="0" w:line="240" w:lineRule="auto"/>
    </w:pPr>
    <w:rPr>
      <w:rFonts w:ascii="Verdana" w:eastAsia="Calibri" w:hAnsi="Verdana" w:cs="Times New Roman"/>
      <w:sz w:val="20"/>
      <w:szCs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07BB1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07BB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07BB1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07BB1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407BB1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407BB1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407BB1"/>
  </w:style>
  <w:style w:type="paragraph" w:styleId="Liste">
    <w:name w:val="List"/>
    <w:basedOn w:val="Normal"/>
    <w:uiPriority w:val="99"/>
    <w:semiHidden/>
    <w:unhideWhenUsed/>
    <w:rsid w:val="00407BB1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07BB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07BB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07BB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07BB1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407BB1"/>
  </w:style>
  <w:style w:type="paragraph" w:styleId="Listeafsnit">
    <w:name w:val="List Paragraph"/>
    <w:basedOn w:val="Normal"/>
    <w:uiPriority w:val="34"/>
    <w:rsid w:val="00407BB1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407BB1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Makrotekst">
    <w:name w:val="macro"/>
    <w:link w:val="MakrotekstTegn"/>
    <w:uiPriority w:val="99"/>
    <w:semiHidden/>
    <w:unhideWhenUsed/>
    <w:rsid w:val="0040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07BB1"/>
    <w:rPr>
      <w:rFonts w:ascii="Consolas" w:eastAsia="Calibri" w:hAnsi="Consolas" w:cs="Times New Roman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07B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07BB1"/>
    <w:rPr>
      <w:rFonts w:ascii="Segoe UI" w:eastAsia="Calibr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407BB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07BB1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407BB1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07BB1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character" w:styleId="Omtal">
    <w:name w:val="Mention"/>
    <w:basedOn w:val="Standardskrifttypeiafsnit"/>
    <w:uiPriority w:val="99"/>
    <w:semiHidden/>
    <w:unhideWhenUsed/>
    <w:rsid w:val="00407BB1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407BB1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07BB1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07BB1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07BB1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407BB1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407BB1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07BB1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07BB1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07BB1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07BB1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407BB1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07BB1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07BB1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07BB1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407BB1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407BB1"/>
    <w:pPr>
      <w:keepLines/>
      <w:spacing w:after="0" w:line="260" w:lineRule="atLeas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07BB1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07BB1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0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07B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07B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407BB1"/>
    <w:rPr>
      <w:color w:val="666666"/>
    </w:rPr>
  </w:style>
  <w:style w:type="character" w:styleId="Sidetal">
    <w:name w:val="page number"/>
    <w:basedOn w:val="Standardskrifttypeiafsnit"/>
    <w:uiPriority w:val="99"/>
    <w:semiHidden/>
    <w:unhideWhenUsed/>
    <w:rsid w:val="00407BB1"/>
  </w:style>
  <w:style w:type="paragraph" w:styleId="Sluthilsen">
    <w:name w:val="Closing"/>
    <w:basedOn w:val="Normal"/>
    <w:link w:val="SluthilsenTegn"/>
    <w:uiPriority w:val="99"/>
    <w:semiHidden/>
    <w:unhideWhenUsed/>
    <w:rsid w:val="00407BB1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07BB1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07BB1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407BB1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407BB1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407BB1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character" w:styleId="Strk">
    <w:name w:val="Strong"/>
    <w:basedOn w:val="Standardskrifttypeiafsnit"/>
    <w:uiPriority w:val="22"/>
    <w:rsid w:val="00407BB1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407BB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07BB1"/>
    <w:rPr>
      <w:rFonts w:ascii="Verdana" w:eastAsia="Calibri" w:hAnsi="Verdana" w:cs="Times New Roman"/>
      <w:i/>
      <w:iCs/>
      <w:color w:val="4F81BD" w:themeColor="accent1"/>
      <w:sz w:val="20"/>
      <w:szCs w:val="20"/>
    </w:rPr>
  </w:style>
  <w:style w:type="character" w:styleId="Svagfremhvning">
    <w:name w:val="Subtle Emphasis"/>
    <w:basedOn w:val="Standardskrifttypeiafsnit"/>
    <w:uiPriority w:val="19"/>
    <w:rsid w:val="00407BB1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407BB1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407B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07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407BB1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07BB1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07BB1"/>
    <w:rPr>
      <w:rFonts w:ascii="Verdana" w:eastAsia="Calibri" w:hAnsi="Verdana" w:cs="Times New Roman"/>
      <w:sz w:val="20"/>
      <w:szCs w:val="20"/>
    </w:rPr>
  </w:style>
  <w:style w:type="paragraph" w:styleId="Undertitel">
    <w:name w:val="Subtitle"/>
    <w:basedOn w:val="Normal"/>
    <w:next w:val="Normal"/>
    <w:link w:val="UndertitelTegn"/>
    <w:uiPriority w:val="11"/>
    <w:rsid w:val="00407B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07BB1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2424E6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5sjxzzv.yg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1787</Characters>
  <Application>Microsoft Office Word</Application>
  <DocSecurity>0</DocSecurity>
  <Lines>49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Samlet valg af AMR 2026 - tidsplan</vt:lpstr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Samlet valg af AMR 2026 - tidsplan</dc:title>
  <dc:creator>Carsten Christensen</dc:creator>
  <cp:lastModifiedBy>Linda Følsgaard Maron</cp:lastModifiedBy>
  <cp:revision>5</cp:revision>
  <dcterms:created xsi:type="dcterms:W3CDTF">2021-03-01T11:26:00Z</dcterms:created>
  <dcterms:modified xsi:type="dcterms:W3CDTF">2026-08-26T08:55:00Z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{AFFC06E1-D72B-4B6C-8D89-EB438BB760A5}</vt:lpwstr>
  </property>
  <property fmtid="{D5CDD505-2E9C-101B-9397-08002B2CF9AE}" pid="3" name="AcadreDocumentId">
    <vt:i4>9950759</vt:i4>
  </property>
  <property fmtid="{D5CDD505-2E9C-101B-9397-08002B2CF9AE}" pid="4" name="AcadreCaseId">
    <vt:i4>1072599</vt:i4>
  </property>
</Properties>
</file>