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DB" w:rsidRDefault="00FB65DB" w:rsidP="00FB65DB">
      <w:bookmarkStart w:id="0" w:name="_GoBack"/>
      <w:bookmarkEnd w:id="0"/>
    </w:p>
    <w:p w:rsidR="00FB65DB" w:rsidRDefault="00FB65DB" w:rsidP="00FB65DB"/>
    <w:p w:rsidR="00FB65DB" w:rsidRDefault="00FB65DB" w:rsidP="00FB65DB"/>
    <w:p w:rsidR="00FB65DB" w:rsidRDefault="00FB65DB" w:rsidP="00FB65DB">
      <w:pPr>
        <w:pStyle w:val="Overskrift1"/>
        <w:jc w:val="center"/>
      </w:pPr>
      <w:bookmarkStart w:id="1" w:name="bmkHeader"/>
      <w:bookmarkEnd w:id="1"/>
      <w:r>
        <w:rPr>
          <w:b w:val="0"/>
        </w:rPr>
        <w:t>Acadre</w:t>
      </w:r>
    </w:p>
    <w:p w:rsidR="003631EB" w:rsidRPr="00E40FBC" w:rsidRDefault="003631EB" w:rsidP="0054372D">
      <w:pPr>
        <w:spacing w:after="120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Retningslinjer for dokumentation af datahåndtering ved anskaffelse og drift at IT-systemer i </w:t>
      </w:r>
      <w:r w:rsidRPr="003631EB">
        <w:rPr>
          <w:b/>
          <w:color w:val="365F91" w:themeColor="accent1" w:themeShade="BF"/>
        </w:rPr>
        <w:t>Aabenraa Kommune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FB65DB" w:rsidTr="00246EA6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70" w:rsidRPr="00266E03" w:rsidRDefault="00E40FBC" w:rsidP="00736670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266E03">
              <w:rPr>
                <w:b/>
                <w:color w:val="365F91" w:themeColor="accent1" w:themeShade="BF"/>
                <w:sz w:val="24"/>
                <w:szCs w:val="24"/>
              </w:rPr>
              <w:t xml:space="preserve">1. </w:t>
            </w:r>
            <w:r w:rsidR="003631EB" w:rsidRPr="00266E03">
              <w:rPr>
                <w:b/>
                <w:color w:val="365F91" w:themeColor="accent1" w:themeShade="BF"/>
                <w:sz w:val="24"/>
                <w:szCs w:val="24"/>
              </w:rPr>
              <w:t>Sags</w:t>
            </w:r>
            <w:r w:rsidR="0054372D" w:rsidRPr="00266E03">
              <w:rPr>
                <w:b/>
                <w:color w:val="365F91" w:themeColor="accent1" w:themeShade="BF"/>
                <w:sz w:val="24"/>
                <w:szCs w:val="24"/>
              </w:rPr>
              <w:t>typer</w:t>
            </w:r>
          </w:p>
          <w:p w:rsidR="00E40FBC" w:rsidRDefault="009C37E9" w:rsidP="00736670">
            <w:pPr>
              <w:pStyle w:val="Listeafsnit"/>
              <w:numPr>
                <w:ilvl w:val="0"/>
                <w:numId w:val="8"/>
              </w:numPr>
              <w:spacing w:after="120"/>
            </w:pPr>
            <w:r>
              <w:rPr>
                <w:b/>
              </w:rPr>
              <w:t>System</w:t>
            </w:r>
            <w:r w:rsidR="00277844" w:rsidRPr="00736670">
              <w:rPr>
                <w:b/>
              </w:rPr>
              <w:t>sag</w:t>
            </w:r>
            <w:r w:rsidR="00736670">
              <w:rPr>
                <w:b/>
              </w:rPr>
              <w:t xml:space="preserve"> anskaffelse</w:t>
            </w:r>
            <w:r w:rsidR="00277844" w:rsidRPr="00736670">
              <w:rPr>
                <w:b/>
              </w:rPr>
              <w:t xml:space="preserve"> </w:t>
            </w:r>
            <w:r w:rsidR="00277844">
              <w:t>til opbevaring af:</w:t>
            </w:r>
          </w:p>
          <w:p w:rsidR="000877A1" w:rsidRDefault="00E40FBC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 w:rsidRPr="00246EA6">
              <w:t xml:space="preserve">Underskrevet </w:t>
            </w:r>
            <w:r w:rsidR="00736670">
              <w:t>aftale</w:t>
            </w:r>
          </w:p>
          <w:p w:rsidR="00E40FBC" w:rsidRDefault="000877A1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>B</w:t>
            </w:r>
            <w:r w:rsidR="00466156">
              <w:t xml:space="preserve">ilag </w:t>
            </w:r>
            <w:r>
              <w:t>til aftale</w:t>
            </w:r>
          </w:p>
          <w:p w:rsidR="000877A1" w:rsidRDefault="000877A1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>Tillæg til aftale</w:t>
            </w:r>
          </w:p>
          <w:p w:rsidR="00E40FBC" w:rsidRDefault="00E40FBC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Underskrevet databehandleraftale </w:t>
            </w:r>
          </w:p>
          <w:p w:rsidR="00E40FBC" w:rsidRDefault="00E40FBC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Notat vedr. afvigelse fra standard databehandleraftale </w:t>
            </w:r>
          </w:p>
          <w:p w:rsidR="00E40FBC" w:rsidRDefault="00E40FBC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 xml:space="preserve">Risikovurdering </w:t>
            </w:r>
          </w:p>
          <w:p w:rsidR="00A47338" w:rsidRDefault="00736670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>Konsekvensanalyse</w:t>
            </w:r>
          </w:p>
          <w:p w:rsidR="00466156" w:rsidRDefault="00E40FBC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>Principper for tildeling af systemadgang</w:t>
            </w:r>
          </w:p>
          <w:p w:rsidR="00E40FBC" w:rsidRPr="00222E31" w:rsidRDefault="00466156" w:rsidP="00222E31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</w:pPr>
            <w:r>
              <w:t>Kontrol af tildelte systemadgange</w:t>
            </w:r>
            <w:r w:rsidR="00E40FBC">
              <w:t xml:space="preserve"> </w:t>
            </w:r>
          </w:p>
          <w:p w:rsidR="00E40FBC" w:rsidRPr="00A3719D" w:rsidRDefault="00E40FBC" w:rsidP="00736670">
            <w:pPr>
              <w:pStyle w:val="Listeafsnit"/>
              <w:numPr>
                <w:ilvl w:val="1"/>
                <w:numId w:val="10"/>
              </w:numPr>
              <w:spacing w:after="120"/>
              <w:contextualSpacing w:val="0"/>
              <w:rPr>
                <w:sz w:val="18"/>
              </w:rPr>
            </w:pPr>
            <w:r w:rsidRPr="00A3719D">
              <w:rPr>
                <w:sz w:val="18"/>
              </w:rPr>
              <w:t xml:space="preserve">Revisorerklæring </w:t>
            </w:r>
          </w:p>
          <w:p w:rsidR="00A3719D" w:rsidRDefault="00E40FBC" w:rsidP="006B260F">
            <w:pPr>
              <w:spacing w:after="120"/>
              <w:ind w:left="720"/>
            </w:pPr>
            <w:r>
              <w:t xml:space="preserve">Sagen </w:t>
            </w:r>
            <w:r w:rsidR="00ED0A1A">
              <w:t>skal være</w:t>
            </w:r>
            <w:r>
              <w:t xml:space="preserve"> emnesag med adg</w:t>
            </w:r>
            <w:r w:rsidR="00277844">
              <w:t>angskoden Centraladministration</w:t>
            </w:r>
            <w:r w:rsidR="00C67F28">
              <w:t xml:space="preserve"> og åben aktindsigt</w:t>
            </w:r>
            <w:r w:rsidR="00277844">
              <w:t xml:space="preserve"> </w:t>
            </w:r>
          </w:p>
          <w:p w:rsidR="00A90784" w:rsidRPr="00246EA6" w:rsidRDefault="00A90784" w:rsidP="0054372D">
            <w:pPr>
              <w:spacing w:after="120"/>
              <w:ind w:left="720"/>
              <w:rPr>
                <w:sz w:val="18"/>
              </w:rPr>
            </w:pPr>
          </w:p>
        </w:tc>
      </w:tr>
      <w:tr w:rsidR="00FB65DB" w:rsidTr="00246EA6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BC" w:rsidRPr="00266E03" w:rsidRDefault="00E40FBC" w:rsidP="00E40FBC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266E03">
              <w:rPr>
                <w:b/>
                <w:color w:val="365F91" w:themeColor="accent1" w:themeShade="BF"/>
                <w:sz w:val="24"/>
                <w:szCs w:val="24"/>
              </w:rPr>
              <w:t>2. Sagsoprettelse</w:t>
            </w:r>
            <w:r w:rsidR="004A500C" w:rsidRPr="00266E03">
              <w:rPr>
                <w:b/>
                <w:color w:val="365F91" w:themeColor="accent1" w:themeShade="BF"/>
                <w:sz w:val="24"/>
                <w:szCs w:val="24"/>
              </w:rPr>
              <w:t xml:space="preserve"> og indhold</w:t>
            </w:r>
            <w:r w:rsidRPr="00266E03">
              <w:rPr>
                <w:b/>
                <w:color w:val="365F91" w:themeColor="accent1" w:themeShade="BF"/>
                <w:sz w:val="24"/>
                <w:szCs w:val="24"/>
              </w:rPr>
              <w:t>:</w:t>
            </w:r>
          </w:p>
          <w:p w:rsidR="0054372D" w:rsidRDefault="009C37E9" w:rsidP="0054372D">
            <w:pPr>
              <w:pStyle w:val="Listeafsnit"/>
              <w:numPr>
                <w:ilvl w:val="0"/>
                <w:numId w:val="8"/>
              </w:numPr>
              <w:spacing w:after="120"/>
              <w:rPr>
                <w:b/>
              </w:rPr>
            </w:pPr>
            <w:r>
              <w:rPr>
                <w:b/>
              </w:rPr>
              <w:t>Systemsag</w:t>
            </w:r>
          </w:p>
          <w:p w:rsidR="004A500C" w:rsidRPr="004312B8" w:rsidRDefault="0054372D" w:rsidP="004312B8">
            <w:pPr>
              <w:pStyle w:val="Listeafsnit"/>
              <w:spacing w:after="120"/>
              <w:ind w:left="709"/>
              <w:contextualSpacing w:val="0"/>
              <w:rPr>
                <w:i/>
              </w:rPr>
            </w:pPr>
            <w:r w:rsidRPr="00266E03">
              <w:rPr>
                <w:b/>
                <w:i/>
              </w:rPr>
              <w:t>O</w:t>
            </w:r>
            <w:r w:rsidR="00ED0A1A" w:rsidRPr="00266E03">
              <w:rPr>
                <w:b/>
                <w:i/>
              </w:rPr>
              <w:t>prettes</w:t>
            </w:r>
            <w:r w:rsidR="00ED0A1A" w:rsidRPr="0054372D">
              <w:t xml:space="preserve"> ved underskrivelse af </w:t>
            </w:r>
            <w:r>
              <w:t xml:space="preserve">aftale. </w:t>
            </w:r>
            <w:r>
              <w:br/>
            </w:r>
            <w:r w:rsidRPr="0054372D">
              <w:rPr>
                <w:i/>
              </w:rPr>
              <w:t>Ved aftale forstås den aftale der indgås i forbindelse med anskaffelse af nyt system, samt alle kommende tillæg</w:t>
            </w:r>
            <w:r w:rsidR="00123951">
              <w:rPr>
                <w:i/>
              </w:rPr>
              <w:t>. Aftalen kan</w:t>
            </w:r>
            <w:r w:rsidR="004A500C">
              <w:rPr>
                <w:i/>
              </w:rPr>
              <w:t xml:space="preserve"> bl.a. </w:t>
            </w:r>
            <w:r w:rsidR="00123951">
              <w:rPr>
                <w:i/>
              </w:rPr>
              <w:t xml:space="preserve">være </w:t>
            </w:r>
            <w:r w:rsidR="004A500C">
              <w:rPr>
                <w:i/>
              </w:rPr>
              <w:t xml:space="preserve">benævnt som </w:t>
            </w:r>
            <w:r w:rsidR="004A500C" w:rsidRPr="004312B8">
              <w:rPr>
                <w:i/>
              </w:rPr>
              <w:t>kontrakt/licensaftale/tilslutningsaftale/abonnementsaftale</w:t>
            </w:r>
          </w:p>
          <w:p w:rsidR="00266E03" w:rsidRPr="00266E03" w:rsidRDefault="00266E03" w:rsidP="00266E03">
            <w:pPr>
              <w:pStyle w:val="Listeafsnit"/>
              <w:spacing w:after="120"/>
              <w:contextualSpacing w:val="0"/>
            </w:pPr>
            <w:r w:rsidRPr="00266E03">
              <w:rPr>
                <w:b/>
                <w:i/>
              </w:rPr>
              <w:t>Afsluttes</w:t>
            </w:r>
            <w:r w:rsidRPr="00266E03">
              <w:t xml:space="preserve"> først når kontrakten opsiges, eller systemet på anden vis udfases.</w:t>
            </w:r>
          </w:p>
          <w:p w:rsidR="00ED0A1A" w:rsidRPr="0054372D" w:rsidRDefault="004312B8" w:rsidP="0054372D">
            <w:pPr>
              <w:pStyle w:val="Listeafsnit"/>
              <w:spacing w:after="120"/>
              <w:ind w:left="709"/>
              <w:rPr>
                <w:b/>
              </w:rPr>
            </w:pPr>
            <w:r>
              <w:t>S</w:t>
            </w:r>
            <w:r w:rsidR="00ED0A1A" w:rsidRPr="0054372D">
              <w:t>ystemejer er sagsansvarlig</w:t>
            </w:r>
            <w:r w:rsidR="007D4008">
              <w:t xml:space="preserve"> </w:t>
            </w:r>
            <w:r w:rsidR="007D4008">
              <w:sym w:font="Wingdings" w:char="F0E0"/>
            </w:r>
            <w:r w:rsidR="007D4008">
              <w:t xml:space="preserve"> husk at vælge vedkommende som sagsbehandler når sagen oprettes</w:t>
            </w:r>
            <w:r w:rsidR="00277844" w:rsidRPr="0054372D">
              <w:rPr>
                <w:b/>
              </w:rPr>
              <w:t>.</w:t>
            </w:r>
          </w:p>
          <w:p w:rsidR="00840055" w:rsidRDefault="00E40FBC" w:rsidP="00840055">
            <w:pPr>
              <w:spacing w:after="120"/>
              <w:ind w:left="709"/>
            </w:pPr>
            <w:r w:rsidRPr="00CD1464">
              <w:t>Sagen</w:t>
            </w:r>
            <w:r>
              <w:t xml:space="preserve"> oprettes ved hjælp af autoprofilen </w:t>
            </w:r>
            <w:r w:rsidR="009C37E9">
              <w:t>SYS_System</w:t>
            </w:r>
            <w:r w:rsidR="004312B8" w:rsidRPr="004312B8">
              <w:t>sag_Anskaf</w:t>
            </w:r>
            <w:r>
              <w:t xml:space="preserve">. Det skal af sagstitel fremgå, hvilket </w:t>
            </w:r>
            <w:r w:rsidR="009C37E9">
              <w:t>it-</w:t>
            </w:r>
            <w:r>
              <w:t>system</w:t>
            </w:r>
            <w:r w:rsidR="00277844">
              <w:t>,</w:t>
            </w:r>
            <w:r>
              <w:t xml:space="preserve"> der er tale om. </w:t>
            </w:r>
          </w:p>
          <w:p w:rsidR="00840055" w:rsidRPr="00A3719D" w:rsidRDefault="00840055" w:rsidP="00840055">
            <w:pPr>
              <w:ind w:left="709"/>
              <w:rPr>
                <w:b/>
                <w:color w:val="365F91" w:themeColor="accent1" w:themeShade="BF"/>
              </w:rPr>
            </w:pPr>
            <w:r w:rsidRPr="00A3719D">
              <w:rPr>
                <w:b/>
                <w:color w:val="365F91" w:themeColor="accent1" w:themeShade="BF"/>
              </w:rPr>
              <w:t>Anvendelse af mapper i sagen:</w:t>
            </w:r>
          </w:p>
          <w:p w:rsidR="00840055" w:rsidRDefault="009C37E9" w:rsidP="00840055">
            <w:pPr>
              <w:spacing w:after="120"/>
              <w:ind w:left="709"/>
            </w:pPr>
            <w:r>
              <w:t>Der anvendes mapper i sagen.</w:t>
            </w:r>
            <w:r w:rsidR="002A6772">
              <w:t xml:space="preserve"> Mapperne fungerer som skilleblade og</w:t>
            </w:r>
            <w:r w:rsidR="00840055">
              <w:t xml:space="preserve"> dannes automatisk </w:t>
            </w:r>
            <w:r w:rsidR="002A6772">
              <w:t>når sagen oprettes.</w:t>
            </w:r>
            <w:r w:rsidR="00840055">
              <w:t xml:space="preserve"> </w:t>
            </w:r>
            <w:r w:rsidR="002A6772">
              <w:t>Der er</w:t>
            </w:r>
            <w:r w:rsidR="00840055">
              <w:t xml:space="preserve"> følgende mapper:</w:t>
            </w:r>
          </w:p>
          <w:p w:rsidR="004A500C" w:rsidRPr="004A500C" w:rsidRDefault="004A500C" w:rsidP="00840055">
            <w:pPr>
              <w:pStyle w:val="Listeafsnit"/>
              <w:numPr>
                <w:ilvl w:val="0"/>
                <w:numId w:val="6"/>
              </w:numPr>
              <w:spacing w:after="120"/>
              <w:contextualSpacing w:val="0"/>
              <w:rPr>
                <w:sz w:val="18"/>
              </w:rPr>
            </w:pPr>
            <w:r>
              <w:rPr>
                <w:sz w:val="18"/>
              </w:rPr>
              <w:t>Aftale</w:t>
            </w:r>
            <w:r w:rsidR="00927C6A">
              <w:rPr>
                <w:sz w:val="18"/>
              </w:rPr>
              <w:t xml:space="preserve"> anskaffelse</w:t>
            </w:r>
            <w:r>
              <w:rPr>
                <w:sz w:val="18"/>
              </w:rPr>
              <w:br/>
            </w:r>
            <w:r w:rsidRPr="00840055">
              <w:rPr>
                <w:i/>
              </w:rPr>
              <w:t>I mappen journaliseres</w:t>
            </w:r>
            <w:r w:rsidR="002A6772">
              <w:rPr>
                <w:i/>
              </w:rPr>
              <w:t xml:space="preserve"> den underskrevne</w:t>
            </w:r>
            <w:r>
              <w:rPr>
                <w:i/>
              </w:rPr>
              <w:t xml:space="preserve"> aftale med tilhørende bilag samt eventuelle tillægsaftaler som måtte blive indgået</w:t>
            </w:r>
          </w:p>
          <w:p w:rsidR="00840055" w:rsidRPr="00277844" w:rsidRDefault="00840055" w:rsidP="00840055">
            <w:pPr>
              <w:pStyle w:val="Listeafsnit"/>
              <w:numPr>
                <w:ilvl w:val="0"/>
                <w:numId w:val="6"/>
              </w:numPr>
              <w:spacing w:after="120"/>
              <w:contextualSpacing w:val="0"/>
              <w:rPr>
                <w:sz w:val="18"/>
              </w:rPr>
            </w:pPr>
            <w:r>
              <w:t>Administration systemadgange</w:t>
            </w:r>
            <w:r>
              <w:br/>
            </w:r>
            <w:r w:rsidRPr="00840055">
              <w:rPr>
                <w:i/>
              </w:rPr>
              <w:t xml:space="preserve">I mappen journaliseres principper for tildeling af systemadgange </w:t>
            </w:r>
            <w:r w:rsidR="002A6772">
              <w:rPr>
                <w:i/>
              </w:rPr>
              <w:t>samt</w:t>
            </w:r>
            <w:r w:rsidRPr="00840055">
              <w:rPr>
                <w:i/>
              </w:rPr>
              <w:t xml:space="preserve"> dokumentation for løbende kontrol</w:t>
            </w:r>
            <w:r w:rsidR="002A6772">
              <w:rPr>
                <w:i/>
              </w:rPr>
              <w:t xml:space="preserve"> af systemadgange</w:t>
            </w:r>
          </w:p>
          <w:p w:rsidR="00840055" w:rsidRDefault="00840055" w:rsidP="00840055">
            <w:pPr>
              <w:pStyle w:val="Listeafsnit"/>
              <w:numPr>
                <w:ilvl w:val="0"/>
                <w:numId w:val="6"/>
              </w:numPr>
              <w:spacing w:after="120"/>
              <w:contextualSpacing w:val="0"/>
            </w:pPr>
            <w:r>
              <w:t>Databehandleraftale</w:t>
            </w:r>
            <w:r>
              <w:br/>
            </w:r>
            <w:r w:rsidRPr="00840055">
              <w:rPr>
                <w:i/>
              </w:rPr>
              <w:t>I mappen journaliseres</w:t>
            </w:r>
            <w:r>
              <w:rPr>
                <w:i/>
              </w:rPr>
              <w:t xml:space="preserve"> underskrevet databehandleraftale, reviderede databehandleraftaler, </w:t>
            </w:r>
            <w:r w:rsidR="00123951">
              <w:rPr>
                <w:i/>
              </w:rPr>
              <w:t>underskrevet revisorerklæring samt</w:t>
            </w:r>
            <w:r>
              <w:rPr>
                <w:i/>
              </w:rPr>
              <w:t xml:space="preserve"> eventuelt notat om afvigelse fra standard databehandleraftale</w:t>
            </w:r>
            <w:r w:rsidR="00123951">
              <w:rPr>
                <w:i/>
              </w:rPr>
              <w:t>.</w:t>
            </w:r>
          </w:p>
          <w:p w:rsidR="00840055" w:rsidRDefault="00840055" w:rsidP="00840055">
            <w:pPr>
              <w:pStyle w:val="Listeafsnit"/>
              <w:numPr>
                <w:ilvl w:val="0"/>
                <w:numId w:val="6"/>
              </w:numPr>
              <w:spacing w:after="120"/>
              <w:contextualSpacing w:val="0"/>
            </w:pPr>
            <w:r>
              <w:lastRenderedPageBreak/>
              <w:t>Risikovurdering</w:t>
            </w:r>
            <w:r w:rsidR="00123951">
              <w:br/>
            </w:r>
            <w:r w:rsidR="00123951" w:rsidRPr="00840055">
              <w:rPr>
                <w:i/>
              </w:rPr>
              <w:t>I mappen journaliseres</w:t>
            </w:r>
            <w:r w:rsidR="00123951">
              <w:rPr>
                <w:i/>
              </w:rPr>
              <w:t xml:space="preserve"> godkendte risikovurderinger samt eventuelle konsekvensanalyser</w:t>
            </w:r>
          </w:p>
          <w:p w:rsidR="008C30F1" w:rsidRDefault="008C30F1" w:rsidP="00205B58">
            <w:pPr>
              <w:spacing w:after="120"/>
              <w:ind w:left="709"/>
              <w:rPr>
                <w:sz w:val="18"/>
              </w:rPr>
            </w:pPr>
          </w:p>
        </w:tc>
      </w:tr>
      <w:tr w:rsidR="00246EA6" w:rsidTr="00246EA6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6" w:rsidRPr="00266E03" w:rsidRDefault="00246EA6" w:rsidP="00E40FBC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266E03">
              <w:rPr>
                <w:b/>
                <w:color w:val="365F91" w:themeColor="accent1" w:themeShade="BF"/>
                <w:sz w:val="24"/>
                <w:szCs w:val="24"/>
              </w:rPr>
              <w:lastRenderedPageBreak/>
              <w:t>3. Dokumenthåndtering</w:t>
            </w:r>
          </w:p>
          <w:p w:rsidR="00D013EF" w:rsidRDefault="008C30F1" w:rsidP="00D013EF">
            <w:pPr>
              <w:spacing w:after="120" w:line="240" w:lineRule="auto"/>
              <w:ind w:left="709"/>
            </w:pPr>
            <w:r>
              <w:t>Sagerne</w:t>
            </w:r>
            <w:r w:rsidR="00D013EF">
              <w:t xml:space="preserve"> anvendes kun til de i pkt. 1 nævnte dokumenter.</w:t>
            </w:r>
            <w:r>
              <w:t xml:space="preserve"> Oprettelse og journalisering skal ske i overensstemmelse med nedenstående retningslinjer.</w:t>
            </w:r>
          </w:p>
          <w:p w:rsidR="002C5341" w:rsidRDefault="002C5341" w:rsidP="002C5341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Systemsag</w:t>
            </w:r>
          </w:p>
          <w:p w:rsidR="008C30F1" w:rsidRDefault="002C5341" w:rsidP="00D013EF">
            <w:pPr>
              <w:spacing w:after="120" w:line="240" w:lineRule="auto"/>
              <w:ind w:left="709"/>
            </w:pPr>
            <w:r>
              <w:t>Til systemsagen</w:t>
            </w:r>
            <w:r w:rsidR="008C30F1">
              <w:t xml:space="preserve"> er</w:t>
            </w:r>
            <w:r>
              <w:t xml:space="preserve"> der</w:t>
            </w:r>
            <w:r w:rsidR="008C30F1">
              <w:t xml:space="preserve"> oprettet</w:t>
            </w:r>
            <w:r>
              <w:t xml:space="preserve"> en række standard</w:t>
            </w:r>
            <w:r w:rsidR="008C30F1">
              <w:t>dokumenter som skal anvendes</w:t>
            </w:r>
            <w:r>
              <w:t>. Se nedenstående gennemgang af dokumenter</w:t>
            </w:r>
          </w:p>
          <w:p w:rsidR="00C90B41" w:rsidRDefault="00C90B41" w:rsidP="00D013EF">
            <w:pPr>
              <w:spacing w:after="120" w:line="240" w:lineRule="auto"/>
              <w:ind w:left="709"/>
            </w:pPr>
            <w:r>
              <w:t>Oprettede autoprofiler sikrer, at</w:t>
            </w:r>
            <w:r w:rsidR="002A6772">
              <w:t xml:space="preserve"> systemsagens</w:t>
            </w:r>
            <w:r>
              <w:t xml:space="preserve"> dokumenter journaliseres i de dertil oprettede mapper</w:t>
            </w:r>
          </w:p>
          <w:p w:rsidR="00D013EF" w:rsidRDefault="00D013EF" w:rsidP="00D013EF">
            <w:pPr>
              <w:spacing w:after="120" w:line="240" w:lineRule="auto"/>
              <w:ind w:left="709"/>
            </w:pPr>
            <w:r>
              <w:t>Alle dokumenter låses straks ved journalisering</w:t>
            </w:r>
            <w:r w:rsidR="002A6772">
              <w:t>.</w:t>
            </w:r>
          </w:p>
          <w:p w:rsidR="00D013EF" w:rsidRDefault="00D013EF" w:rsidP="00D013EF">
            <w:pPr>
              <w:spacing w:after="120" w:line="240" w:lineRule="auto"/>
              <w:ind w:left="709"/>
            </w:pPr>
            <w:r>
              <w:t xml:space="preserve">Dokumenter </w:t>
            </w:r>
            <w:r w:rsidR="002C5341">
              <w:t>der</w:t>
            </w:r>
            <w:r>
              <w:t xml:space="preserve"> modtages via mail skal altid journaliseres som selvstændige dokumenter</w:t>
            </w:r>
            <w:r w:rsidRPr="002A6772">
              <w:t xml:space="preserve">. </w:t>
            </w:r>
            <w:r>
              <w:t>Mails genereret ved scanning af dokumenter eller lignende journaliseres</w:t>
            </w:r>
            <w:r w:rsidR="00927C6A" w:rsidRPr="00A3719D">
              <w:rPr>
                <w:u w:val="single"/>
              </w:rPr>
              <w:t xml:space="preserve"> ikke</w:t>
            </w:r>
            <w:r>
              <w:t>.</w:t>
            </w:r>
          </w:p>
          <w:p w:rsidR="00E40FBC" w:rsidRPr="00A3719D" w:rsidRDefault="00E40FBC" w:rsidP="00E40FBC">
            <w:pPr>
              <w:spacing w:after="120"/>
              <w:ind w:left="709"/>
              <w:rPr>
                <w:b/>
                <w:color w:val="365F91" w:themeColor="accent1" w:themeShade="BF"/>
              </w:rPr>
            </w:pPr>
            <w:r w:rsidRPr="00A3719D">
              <w:rPr>
                <w:b/>
                <w:color w:val="365F91" w:themeColor="accent1" w:themeShade="BF"/>
              </w:rPr>
              <w:t>Håndtering af de enkelte dokumenter:</w:t>
            </w:r>
          </w:p>
          <w:p w:rsidR="00E40FBC" w:rsidRDefault="00E40FBC" w:rsidP="002C534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</w:pPr>
            <w:r w:rsidRPr="00423D38">
              <w:t xml:space="preserve">Underskrevet </w:t>
            </w:r>
            <w:r w:rsidR="00423D38" w:rsidRPr="00423D38">
              <w:t xml:space="preserve">aftale om anskaffelse </w:t>
            </w:r>
            <w:r w:rsidR="005A27ED">
              <w:br/>
            </w:r>
            <w:r w:rsidRPr="00423D38">
              <w:t xml:space="preserve">journaliseres ved hjælp af autoprofilen </w:t>
            </w:r>
            <w:r w:rsidR="009C37E9">
              <w:t>SYS</w:t>
            </w:r>
            <w:r w:rsidR="00423D38" w:rsidRPr="00423D38">
              <w:t>_Aftale_anskaffelse</w:t>
            </w:r>
          </w:p>
          <w:p w:rsidR="00937DA1" w:rsidRDefault="00937DA1" w:rsidP="00937DA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</w:pPr>
            <w:r>
              <w:t>Bilag til aftale om anskaffelse</w:t>
            </w:r>
            <w:r>
              <w:br/>
            </w:r>
            <w:r w:rsidRPr="00423D38">
              <w:t>journaliseres ved hjælp af autoprofilen</w:t>
            </w:r>
            <w:r>
              <w:t xml:space="preserve"> </w:t>
            </w:r>
            <w:r w:rsidRPr="00937DA1">
              <w:t>SYS_Aftale_anskaffelse_bilag</w:t>
            </w:r>
          </w:p>
          <w:p w:rsidR="00937DA1" w:rsidRPr="00423D38" w:rsidRDefault="00937DA1" w:rsidP="00937DA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</w:pPr>
            <w:r>
              <w:t>Tillæg til aftale om anskaffelse</w:t>
            </w:r>
            <w:r>
              <w:br/>
            </w:r>
            <w:r w:rsidRPr="00423D38">
              <w:t>journaliseres ved hjælp af autoprofilen</w:t>
            </w:r>
            <w:r>
              <w:t xml:space="preserve"> </w:t>
            </w:r>
            <w:r w:rsidRPr="00937DA1">
              <w:t>SYS_Aftale_anskaffelse_tillæg</w:t>
            </w:r>
          </w:p>
          <w:p w:rsidR="00E40FBC" w:rsidRPr="00423D38" w:rsidRDefault="00E40FBC" w:rsidP="002C534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</w:pPr>
            <w:r>
              <w:t xml:space="preserve">Underskrevet </w:t>
            </w:r>
            <w:r w:rsidRPr="00423D38">
              <w:t xml:space="preserve">databehandleraftale </w:t>
            </w:r>
            <w:r w:rsidR="005A27ED">
              <w:br/>
            </w:r>
            <w:r w:rsidRPr="00423D38">
              <w:t xml:space="preserve">journaliseres ved hjælp af autoprofilen </w:t>
            </w:r>
            <w:r w:rsidR="009C37E9">
              <w:t>SYS</w:t>
            </w:r>
            <w:r w:rsidR="00423D38" w:rsidRPr="00423D38">
              <w:t>_Databehandleraftale</w:t>
            </w:r>
          </w:p>
          <w:p w:rsidR="00E40FBC" w:rsidRPr="006471EF" w:rsidRDefault="00E40FBC" w:rsidP="002C534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  <w:rPr>
                <w:i/>
              </w:rPr>
            </w:pPr>
            <w:r>
              <w:t>Notat vedr. afvigelse fra standard databehandleraftale</w:t>
            </w:r>
            <w:r>
              <w:br/>
            </w:r>
            <w:hyperlink r:id="rId7" w:history="1">
              <w:r w:rsidR="00CF7D65" w:rsidRPr="00CF7D65">
                <w:rPr>
                  <w:rStyle w:val="Hyperlink"/>
                  <w:i/>
                </w:rPr>
                <w:t>Blanket på MP</w:t>
              </w:r>
            </w:hyperlink>
            <w:r w:rsidR="00C90B41">
              <w:rPr>
                <w:i/>
              </w:rPr>
              <w:t xml:space="preserve"> </w:t>
            </w:r>
            <w:r w:rsidR="002C5341">
              <w:rPr>
                <w:i/>
              </w:rPr>
              <w:br/>
            </w:r>
            <w:r w:rsidR="002C5341" w:rsidRPr="00423D38">
              <w:t>journaliseres ved hjælp af autoprofilen</w:t>
            </w:r>
            <w:r w:rsidR="002C5341">
              <w:t xml:space="preserve"> S</w:t>
            </w:r>
            <w:r w:rsidR="002C5341" w:rsidRPr="002C5341">
              <w:t>YS_Notat_afvig_databehandleraftale</w:t>
            </w:r>
          </w:p>
          <w:p w:rsidR="00E40FBC" w:rsidRPr="00C90B41" w:rsidRDefault="00E40FBC" w:rsidP="002C534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  <w:rPr>
                <w:strike/>
              </w:rPr>
            </w:pPr>
            <w:r>
              <w:t>Risikovurdering</w:t>
            </w:r>
            <w:r w:rsidR="00A4259D" w:rsidRPr="00D826FB">
              <w:t xml:space="preserve"> </w:t>
            </w:r>
            <w:r>
              <w:br/>
            </w:r>
            <w:r w:rsidRPr="00D826FB">
              <w:t>Anvend blanketten</w:t>
            </w:r>
            <w:r w:rsidR="002A6772" w:rsidRPr="00D826FB">
              <w:t xml:space="preserve"> som findes på </w:t>
            </w:r>
            <w:r w:rsidR="00D826FB" w:rsidRPr="00D826FB">
              <w:t xml:space="preserve">Medarbejderportalen under </w:t>
            </w:r>
            <w:hyperlink r:id="rId8" w:history="1">
              <w:r w:rsidR="00D826FB" w:rsidRPr="00D826FB">
                <w:rPr>
                  <w:rStyle w:val="Hyperlink"/>
                </w:rPr>
                <w:t>Indberetning af Risikovurdering</w:t>
              </w:r>
            </w:hyperlink>
            <w:r w:rsidR="00D826FB" w:rsidRPr="00D826FB">
              <w:t>.</w:t>
            </w:r>
            <w:r w:rsidR="00D826FB">
              <w:t xml:space="preserve"> </w:t>
            </w:r>
            <w:r w:rsidR="00A4259D" w:rsidRPr="00D826FB">
              <w:t>Den godkendte blanket journaliseres ved hjælp af autoprofilen SYS_Risikovurdering</w:t>
            </w:r>
          </w:p>
          <w:p w:rsidR="00A47338" w:rsidRDefault="00A47338" w:rsidP="002C534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</w:pPr>
            <w:r>
              <w:t>Konsekvensanalyse</w:t>
            </w:r>
            <w:r>
              <w:br/>
            </w:r>
            <w:hyperlink r:id="rId9" w:history="1">
              <w:r w:rsidR="00C90B41" w:rsidRPr="0032770B">
                <w:rPr>
                  <w:rStyle w:val="Hyperlink"/>
                  <w:i/>
                </w:rPr>
                <w:t>Skabelon på MP</w:t>
              </w:r>
            </w:hyperlink>
            <w:r w:rsidR="00A4259D">
              <w:rPr>
                <w:i/>
              </w:rPr>
              <w:br/>
            </w:r>
            <w:r w:rsidR="00A4259D" w:rsidRPr="00423D38">
              <w:t>journaliseres ved hjælp af autoprofilen</w:t>
            </w:r>
            <w:r w:rsidR="00A4259D">
              <w:t xml:space="preserve"> </w:t>
            </w:r>
            <w:r w:rsidR="00A4259D" w:rsidRPr="00A4259D">
              <w:t>SYS_Konsekvensanalyse</w:t>
            </w:r>
          </w:p>
          <w:p w:rsidR="00E40FBC" w:rsidRDefault="00E40FBC" w:rsidP="002C5341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</w:pPr>
            <w:r>
              <w:t xml:space="preserve">Principper for tildeling af systemadgang </w:t>
            </w:r>
            <w:r w:rsidR="005A27ED">
              <w:br/>
              <w:t xml:space="preserve">Anvend skabelon som findes på Medarbejderportalen under </w:t>
            </w:r>
            <w:hyperlink r:id="rId10" w:history="1">
              <w:r w:rsidR="005A27ED" w:rsidRPr="005A27ED">
                <w:rPr>
                  <w:rStyle w:val="Hyperlink"/>
                </w:rPr>
                <w:t>Systemadgange</w:t>
              </w:r>
            </w:hyperlink>
            <w:r>
              <w:br/>
            </w:r>
            <w:r w:rsidR="00A4259D" w:rsidRPr="00423D38">
              <w:t>journaliseres ved hjælp af autoprofilen</w:t>
            </w:r>
            <w:r w:rsidR="00A4259D">
              <w:t xml:space="preserve"> </w:t>
            </w:r>
            <w:r w:rsidR="00A4259D" w:rsidRPr="00A4259D">
              <w:t>SYS_Systemadgange_princip</w:t>
            </w:r>
          </w:p>
          <w:p w:rsidR="005A27ED" w:rsidRDefault="005A27ED" w:rsidP="00D87FEE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</w:pPr>
            <w:r>
              <w:t>Dokumentation for kontrol af systemadgang</w:t>
            </w:r>
            <w:r w:rsidR="00D87FEE">
              <w:t xml:space="preserve"> – f.eks. godkendt udtræk af brugerregistrering</w:t>
            </w:r>
            <w:r>
              <w:br/>
            </w:r>
            <w:r w:rsidR="00D87FEE">
              <w:t xml:space="preserve">journaliseres ved hjælp af autoprofilen </w:t>
            </w:r>
            <w:r w:rsidR="00D87FEE" w:rsidRPr="00D87FEE">
              <w:t>SYS_Systemadgange_kontrol</w:t>
            </w:r>
          </w:p>
          <w:p w:rsidR="00246EA6" w:rsidRDefault="00E40FBC" w:rsidP="005A27ED">
            <w:pPr>
              <w:pStyle w:val="Listeafsni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 w:rsidRPr="00D013EF">
              <w:t xml:space="preserve">Underskrevet revisorerklæring </w:t>
            </w:r>
            <w:r w:rsidR="00A4259D" w:rsidRPr="00423D38">
              <w:t>journaliseres ved hjælp af autoprofilen</w:t>
            </w:r>
            <w:r w:rsidR="00A4259D">
              <w:t xml:space="preserve"> </w:t>
            </w:r>
            <w:r w:rsidR="00A4259D" w:rsidRPr="00A4259D">
              <w:t>SYS_Revisorerklæring</w:t>
            </w:r>
          </w:p>
        </w:tc>
      </w:tr>
      <w:tr w:rsidR="007F2219" w:rsidTr="00246EA6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19" w:rsidRPr="00266E03" w:rsidRDefault="00266E03" w:rsidP="00E40FBC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4. </w:t>
            </w:r>
            <w:r w:rsidR="007F2219" w:rsidRPr="00266E03">
              <w:rPr>
                <w:b/>
                <w:color w:val="365F91" w:themeColor="accent1" w:themeShade="BF"/>
                <w:sz w:val="24"/>
                <w:szCs w:val="24"/>
              </w:rPr>
              <w:t>Notater:</w:t>
            </w:r>
          </w:p>
          <w:p w:rsidR="007F2219" w:rsidRDefault="007F2219" w:rsidP="007F2219">
            <w:pPr>
              <w:ind w:left="709"/>
            </w:pPr>
            <w:r w:rsidRPr="00B60C73">
              <w:t>Notatfunktionen</w:t>
            </w:r>
            <w:r>
              <w:t xml:space="preserve"> (fanen notat)</w:t>
            </w:r>
            <w:r w:rsidRPr="00B60C73">
              <w:t xml:space="preserve"> anvendes </w:t>
            </w:r>
            <w:r w:rsidRPr="007F2219">
              <w:rPr>
                <w:u w:val="single"/>
              </w:rPr>
              <w:t>ikke</w:t>
            </w:r>
            <w:r w:rsidR="009C37E9">
              <w:t xml:space="preserve"> på system</w:t>
            </w:r>
            <w:r w:rsidRPr="00B60C73">
              <w:t>sager</w:t>
            </w:r>
            <w:r w:rsidR="005A27ED">
              <w:t xml:space="preserve"> og hændelsessager</w:t>
            </w:r>
            <w:r w:rsidR="00277844">
              <w:t>.</w:t>
            </w:r>
          </w:p>
          <w:p w:rsidR="007F2219" w:rsidRPr="007F2219" w:rsidRDefault="007F2219" w:rsidP="007F2219">
            <w:pPr>
              <w:ind w:left="709"/>
            </w:pPr>
          </w:p>
        </w:tc>
      </w:tr>
      <w:tr w:rsidR="008F4EEC" w:rsidTr="00D013EF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EC" w:rsidRPr="00266E03" w:rsidRDefault="00266E03" w:rsidP="00E40FBC">
            <w:pPr>
              <w:spacing w:after="12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5. </w:t>
            </w:r>
            <w:r w:rsidR="008F4EEC" w:rsidRPr="00266E03">
              <w:rPr>
                <w:b/>
                <w:color w:val="365F91" w:themeColor="accent1" w:themeShade="BF"/>
                <w:sz w:val="24"/>
                <w:szCs w:val="24"/>
              </w:rPr>
              <w:t>Sag</w:t>
            </w:r>
            <w:r w:rsidR="00E40FBC" w:rsidRPr="00266E03">
              <w:rPr>
                <w:b/>
                <w:color w:val="365F91" w:themeColor="accent1" w:themeShade="BF"/>
                <w:sz w:val="24"/>
                <w:szCs w:val="24"/>
              </w:rPr>
              <w:t>sstyring:</w:t>
            </w:r>
          </w:p>
          <w:p w:rsidR="005F0DDA" w:rsidRPr="005F0DDA" w:rsidRDefault="005F0DDA" w:rsidP="005F0DDA">
            <w:pPr>
              <w:spacing w:after="120" w:line="240" w:lineRule="auto"/>
              <w:ind w:left="709"/>
            </w:pPr>
            <w:r w:rsidRPr="005F0DDA">
              <w:t>Revision af koncern systemsagen indgår i årshjulet for arbejdet med Informationssikkerhed.</w:t>
            </w:r>
          </w:p>
          <w:p w:rsidR="00423D38" w:rsidRPr="008F4EEC" w:rsidRDefault="00423D38" w:rsidP="00277844">
            <w:pPr>
              <w:ind w:left="709"/>
              <w:rPr>
                <w:shd w:val="clear" w:color="auto" w:fill="F5801F"/>
              </w:rPr>
            </w:pPr>
          </w:p>
        </w:tc>
      </w:tr>
    </w:tbl>
    <w:p w:rsidR="00FA5C01" w:rsidRDefault="00FA5C01">
      <w:pPr>
        <w:spacing w:after="200" w:line="276" w:lineRule="auto"/>
        <w:rPr>
          <w:b/>
          <w:color w:val="365F91" w:themeColor="accent1" w:themeShade="BF"/>
        </w:rPr>
      </w:pPr>
    </w:p>
    <w:p w:rsidR="00E73A74" w:rsidRDefault="00E73A74" w:rsidP="00ED0A1A">
      <w:pPr>
        <w:spacing w:before="120" w:after="120"/>
      </w:pPr>
    </w:p>
    <w:sectPr w:rsidR="00E73A74" w:rsidSect="00B475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E8" w:rsidRDefault="00BA06E8">
      <w:pPr>
        <w:spacing w:line="240" w:lineRule="auto"/>
      </w:pPr>
      <w:r>
        <w:separator/>
      </w:r>
    </w:p>
  </w:endnote>
  <w:endnote w:type="continuationSeparator" w:id="0">
    <w:p w:rsidR="00BA06E8" w:rsidRDefault="00BA0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75" w:rsidRDefault="0065363C" w:rsidP="00065075">
    <w:pPr>
      <w:pStyle w:val="Sidefod"/>
      <w:jc w:val="right"/>
    </w:pPr>
    <w:sdt>
      <w:sdtPr>
        <w:id w:val="1186949408"/>
        <w:docPartObj>
          <w:docPartGallery w:val="Page Numbers (Top of Page)"/>
          <w:docPartUnique/>
        </w:docPartObj>
      </w:sdtPr>
      <w:sdtEndPr/>
      <w:sdtContent>
        <w:r w:rsidR="00065075">
          <w:t xml:space="preserve">Side </w:t>
        </w:r>
        <w:r w:rsidR="00065075">
          <w:rPr>
            <w:b/>
            <w:bCs/>
            <w:sz w:val="24"/>
            <w:szCs w:val="24"/>
          </w:rPr>
          <w:fldChar w:fldCharType="begin"/>
        </w:r>
        <w:r w:rsidR="00065075">
          <w:rPr>
            <w:b/>
            <w:bCs/>
          </w:rPr>
          <w:instrText>PAGE</w:instrText>
        </w:r>
        <w:r w:rsidR="0006507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065075">
          <w:rPr>
            <w:b/>
            <w:bCs/>
            <w:sz w:val="24"/>
            <w:szCs w:val="24"/>
          </w:rPr>
          <w:fldChar w:fldCharType="end"/>
        </w:r>
        <w:r w:rsidR="00065075">
          <w:t xml:space="preserve"> af </w:t>
        </w:r>
        <w:r w:rsidR="00065075">
          <w:rPr>
            <w:b/>
            <w:bCs/>
            <w:sz w:val="24"/>
            <w:szCs w:val="24"/>
          </w:rPr>
          <w:fldChar w:fldCharType="begin"/>
        </w:r>
        <w:r w:rsidR="00065075">
          <w:rPr>
            <w:b/>
            <w:bCs/>
          </w:rPr>
          <w:instrText>NUMPAGES</w:instrText>
        </w:r>
        <w:r w:rsidR="0006507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065075">
          <w:rPr>
            <w:b/>
            <w:bCs/>
            <w:sz w:val="24"/>
            <w:szCs w:val="24"/>
          </w:rPr>
          <w:fldChar w:fldCharType="end"/>
        </w:r>
      </w:sdtContent>
    </w:sdt>
  </w:p>
  <w:p w:rsidR="00A31CFA" w:rsidRDefault="0065363C" w:rsidP="00A31CFA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007552"/>
      <w:docPartObj>
        <w:docPartGallery w:val="Page Numbers (Bottom of Page)"/>
        <w:docPartUnique/>
      </w:docPartObj>
    </w:sdtPr>
    <w:sdtEndPr/>
    <w:sdtContent>
      <w:sdt>
        <w:sdtPr>
          <w:id w:val="-620074362"/>
          <w:docPartObj>
            <w:docPartGallery w:val="Page Numbers (Top of Page)"/>
            <w:docPartUnique/>
          </w:docPartObj>
        </w:sdtPr>
        <w:sdtEndPr/>
        <w:sdtContent>
          <w:p w:rsidR="00E40FBC" w:rsidRDefault="00E40FB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6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6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B92" w:rsidRDefault="006536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E8" w:rsidRDefault="00BA06E8">
      <w:pPr>
        <w:spacing w:line="240" w:lineRule="auto"/>
      </w:pPr>
      <w:r>
        <w:separator/>
      </w:r>
    </w:p>
  </w:footnote>
  <w:footnote w:type="continuationSeparator" w:id="0">
    <w:p w:rsidR="00BA06E8" w:rsidRDefault="00BA0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65363C">
    <w:pPr>
      <w:pStyle w:val="Sidehoved"/>
    </w:pPr>
  </w:p>
  <w:p w:rsidR="00A31CFA" w:rsidRDefault="0065363C">
    <w:pPr>
      <w:pStyle w:val="Sidehoved"/>
    </w:pPr>
  </w:p>
  <w:p w:rsidR="00A31CFA" w:rsidRDefault="0065363C">
    <w:pPr>
      <w:pStyle w:val="Sidehoved"/>
    </w:pPr>
  </w:p>
  <w:p w:rsidR="00A31CFA" w:rsidRDefault="0065363C">
    <w:pPr>
      <w:pStyle w:val="Sidehoved"/>
    </w:pPr>
  </w:p>
  <w:p w:rsidR="00A31CFA" w:rsidRDefault="0065363C">
    <w:pPr>
      <w:pStyle w:val="Sidehoved"/>
    </w:pPr>
  </w:p>
  <w:p w:rsidR="00A31CFA" w:rsidRPr="00A31CFA" w:rsidRDefault="0065363C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2" w:rsidRDefault="00FB65D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3B2AE86" wp14:editId="68DE13BC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963"/>
    <w:multiLevelType w:val="hybridMultilevel"/>
    <w:tmpl w:val="7E749CE4"/>
    <w:lvl w:ilvl="0" w:tplc="3D065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Franklin Gothic Book" w:hAnsi="Verdana" w:cs="Franklin Gothic Book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31E8"/>
    <w:multiLevelType w:val="hybridMultilevel"/>
    <w:tmpl w:val="89029390"/>
    <w:lvl w:ilvl="0" w:tplc="040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916598"/>
    <w:multiLevelType w:val="hybridMultilevel"/>
    <w:tmpl w:val="B57CCD1A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20187"/>
    <w:multiLevelType w:val="hybridMultilevel"/>
    <w:tmpl w:val="930E2C70"/>
    <w:lvl w:ilvl="0" w:tplc="3D065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Franklin Gothic Book" w:hAnsi="Verdana" w:cs="Franklin Gothic Book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76D"/>
    <w:multiLevelType w:val="hybridMultilevel"/>
    <w:tmpl w:val="FEFCCAE4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64712"/>
    <w:multiLevelType w:val="hybridMultilevel"/>
    <w:tmpl w:val="803619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6EFD"/>
    <w:multiLevelType w:val="hybridMultilevel"/>
    <w:tmpl w:val="7F2C3CDE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A16C54"/>
    <w:multiLevelType w:val="hybridMultilevel"/>
    <w:tmpl w:val="41B401E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67EC2"/>
    <w:multiLevelType w:val="hybridMultilevel"/>
    <w:tmpl w:val="5B52F2C0"/>
    <w:lvl w:ilvl="0" w:tplc="040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863B39"/>
    <w:multiLevelType w:val="hybridMultilevel"/>
    <w:tmpl w:val="3AB80094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eS1tjW3LDzODWHrS7vQ3Ns+VIVyZNvaVOgCtSzQi4g2bq3Fv3l2jiWmZgo/13mPz"/>
  </w:docVars>
  <w:rsids>
    <w:rsidRoot w:val="00FB65DB"/>
    <w:rsid w:val="00065075"/>
    <w:rsid w:val="000877A1"/>
    <w:rsid w:val="00123951"/>
    <w:rsid w:val="00162032"/>
    <w:rsid w:val="00205B58"/>
    <w:rsid w:val="00207323"/>
    <w:rsid w:val="00222E31"/>
    <w:rsid w:val="00227F2C"/>
    <w:rsid w:val="00246EA6"/>
    <w:rsid w:val="00266E03"/>
    <w:rsid w:val="00277844"/>
    <w:rsid w:val="002A6772"/>
    <w:rsid w:val="002C5341"/>
    <w:rsid w:val="0030360E"/>
    <w:rsid w:val="0032770B"/>
    <w:rsid w:val="003460F4"/>
    <w:rsid w:val="003631EB"/>
    <w:rsid w:val="003C700A"/>
    <w:rsid w:val="00413A61"/>
    <w:rsid w:val="00423D38"/>
    <w:rsid w:val="004312B8"/>
    <w:rsid w:val="00466156"/>
    <w:rsid w:val="004A500C"/>
    <w:rsid w:val="0054372D"/>
    <w:rsid w:val="00546F97"/>
    <w:rsid w:val="005A27ED"/>
    <w:rsid w:val="005F0DDA"/>
    <w:rsid w:val="00615FC3"/>
    <w:rsid w:val="006471EF"/>
    <w:rsid w:val="0065363C"/>
    <w:rsid w:val="006B260F"/>
    <w:rsid w:val="00736670"/>
    <w:rsid w:val="00762DFC"/>
    <w:rsid w:val="007A61F4"/>
    <w:rsid w:val="007D4008"/>
    <w:rsid w:val="007E0069"/>
    <w:rsid w:val="007E3558"/>
    <w:rsid w:val="007F2219"/>
    <w:rsid w:val="00803F74"/>
    <w:rsid w:val="00840055"/>
    <w:rsid w:val="008C30F1"/>
    <w:rsid w:val="008D3D6A"/>
    <w:rsid w:val="008E4690"/>
    <w:rsid w:val="008F1E7B"/>
    <w:rsid w:val="008F4EEC"/>
    <w:rsid w:val="008F5B44"/>
    <w:rsid w:val="00927C6A"/>
    <w:rsid w:val="00937DA1"/>
    <w:rsid w:val="009C37E9"/>
    <w:rsid w:val="00A02D7F"/>
    <w:rsid w:val="00A3719D"/>
    <w:rsid w:val="00A4259D"/>
    <w:rsid w:val="00A436E5"/>
    <w:rsid w:val="00A47338"/>
    <w:rsid w:val="00A90784"/>
    <w:rsid w:val="00B475A4"/>
    <w:rsid w:val="00BA06E8"/>
    <w:rsid w:val="00C30BB6"/>
    <w:rsid w:val="00C67F28"/>
    <w:rsid w:val="00C90B41"/>
    <w:rsid w:val="00CD1464"/>
    <w:rsid w:val="00CD42D3"/>
    <w:rsid w:val="00CF7D65"/>
    <w:rsid w:val="00D013EF"/>
    <w:rsid w:val="00D50A68"/>
    <w:rsid w:val="00D826FB"/>
    <w:rsid w:val="00D87FEE"/>
    <w:rsid w:val="00E16550"/>
    <w:rsid w:val="00E40FBC"/>
    <w:rsid w:val="00E448D9"/>
    <w:rsid w:val="00E608BE"/>
    <w:rsid w:val="00E73A74"/>
    <w:rsid w:val="00E97765"/>
    <w:rsid w:val="00ED0A1A"/>
    <w:rsid w:val="00ED5697"/>
    <w:rsid w:val="00FA5C01"/>
    <w:rsid w:val="00FB65DB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682336-F680-44AE-9307-1698BB45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DB"/>
    <w:pPr>
      <w:spacing w:after="0" w:line="260" w:lineRule="atLeast"/>
    </w:pPr>
    <w:rPr>
      <w:rFonts w:ascii="Verdana" w:eastAsia="Calibri" w:hAnsi="Verdan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65DB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65DB"/>
    <w:rPr>
      <w:rFonts w:ascii="Verdana" w:eastAsia="Times New Roman" w:hAnsi="Verdana" w:cs="Times New Roman"/>
      <w:b/>
      <w:bCs/>
      <w:kern w:val="32"/>
      <w:sz w:val="30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B65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65DB"/>
    <w:rPr>
      <w:rFonts w:ascii="Verdana" w:eastAsia="Calibri" w:hAnsi="Verdana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B65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65DB"/>
    <w:rPr>
      <w:rFonts w:ascii="Verdana" w:eastAsia="Calibri" w:hAnsi="Verdana" w:cs="Times New Roman"/>
      <w:sz w:val="20"/>
      <w:szCs w:val="20"/>
    </w:rPr>
  </w:style>
  <w:style w:type="character" w:styleId="Hyperlink">
    <w:name w:val="Hyperlink"/>
    <w:unhideWhenUsed/>
    <w:rsid w:val="00FB65D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550"/>
    <w:rPr>
      <w:rFonts w:ascii="Tahoma" w:eastAsia="Calibri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D42D3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D82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portalen.aabenraa.dk/selvbetjening/indberetning-af-risikovurdering-for-it-systeme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darbejderportalen.aabenraa.dk/til-alle-ledere/it-og-digitalisering/informationssikkerhed/system-og-dataejer/databehandleraftal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arbejderportalen.aabenraa.dk/til-alle-ledere/it-og-digitalisering/informationssikkerhed/system-og-dataejer/systemadg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rbejderportalen.aabenraa.dk/til-alle-ledere/it-og-digitalisering/informationssikkerhed/system-og-dataejer/konsekvensanalys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4017</Characters>
  <Application>Microsoft Office Word</Application>
  <DocSecurity>0</DocSecurity>
  <Lines>111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Marie Steffensen</dc:creator>
  <cp:lastModifiedBy>Anette Lone Jepsen</cp:lastModifiedBy>
  <cp:revision>3</cp:revision>
  <cp:lastPrinted>2018-05-02T14:30:00Z</cp:lastPrinted>
  <dcterms:created xsi:type="dcterms:W3CDTF">2022-08-25T12:40:00Z</dcterms:created>
  <dcterms:modified xsi:type="dcterms:W3CDTF">2022-08-25T13:25:00Z</dcterms:modified>
</cp:coreProperties>
</file>