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A7787C" w14:paraId="60A416BE" w14:textId="77777777" w:rsidTr="008D42A0">
        <w:trPr>
          <w:trHeight w:val="1191"/>
        </w:trPr>
        <w:tc>
          <w:tcPr>
            <w:tcW w:w="9923" w:type="dxa"/>
            <w:noWrap/>
          </w:tcPr>
          <w:p w14:paraId="7CFA6CBA" w14:textId="77777777" w:rsidR="00A7787C" w:rsidRPr="00A7787C" w:rsidRDefault="00A7787C" w:rsidP="00A7787C">
            <w:pPr>
              <w:pStyle w:val="Kolofon"/>
            </w:pPr>
            <w:bookmarkStart w:id="0" w:name="bmkSender"/>
            <w:bookmarkEnd w:id="0"/>
            <w:r w:rsidRPr="00A7787C">
              <w:rPr>
                <w:b/>
              </w:rPr>
              <w:t>IT-Digitalisering</w:t>
            </w:r>
          </w:p>
          <w:p w14:paraId="2E2A1268" w14:textId="77777777" w:rsidR="00A7787C" w:rsidRPr="00A7787C" w:rsidRDefault="00A7787C" w:rsidP="00A7787C">
            <w:pPr>
              <w:pStyle w:val="Kolofon"/>
            </w:pPr>
            <w:r w:rsidRPr="00A7787C">
              <w:t>Dato: 1</w:t>
            </w:r>
            <w:r w:rsidR="00D2427C">
              <w:t>8</w:t>
            </w:r>
            <w:r w:rsidRPr="00A7787C">
              <w:t>. oktober 2018</w:t>
            </w:r>
          </w:p>
          <w:p w14:paraId="1F10FCEB" w14:textId="77777777" w:rsidR="00A7787C" w:rsidRPr="00A7787C" w:rsidRDefault="00A7787C" w:rsidP="00A7787C">
            <w:pPr>
              <w:pStyle w:val="Kolofon"/>
            </w:pPr>
            <w:r w:rsidRPr="00A7787C">
              <w:t xml:space="preserve">Sagsbehandler: </w:t>
            </w:r>
            <w:r w:rsidR="009A7C37">
              <w:t>Thomas Veltz Majholt</w:t>
            </w:r>
          </w:p>
          <w:p w14:paraId="69C394BE" w14:textId="77777777" w:rsidR="00A7787C" w:rsidRPr="00A7787C" w:rsidRDefault="009A7C37" w:rsidP="00A7787C">
            <w:pPr>
              <w:pStyle w:val="Kolofon"/>
            </w:pPr>
            <w:r>
              <w:t>Direkte tlf.: 7376 8210</w:t>
            </w:r>
          </w:p>
          <w:p w14:paraId="0F2E20E8" w14:textId="77777777" w:rsidR="00206615" w:rsidRPr="00A7787C" w:rsidRDefault="00A7787C" w:rsidP="00A7787C">
            <w:pPr>
              <w:pStyle w:val="Kolofon"/>
            </w:pPr>
            <w:r w:rsidRPr="00A7787C">
              <w:t xml:space="preserve">E-mail: </w:t>
            </w:r>
            <w:r w:rsidR="009A7C37">
              <w:t>tvm</w:t>
            </w:r>
            <w:r w:rsidRPr="00A7787C">
              <w:t>@aabenraa.dk</w:t>
            </w:r>
          </w:p>
          <w:p w14:paraId="77B11CA0" w14:textId="77777777" w:rsidR="00206615" w:rsidRPr="00A7787C" w:rsidRDefault="003A438B" w:rsidP="002C3CD2">
            <w:pPr>
              <w:pStyle w:val="Kolofon"/>
            </w:pPr>
            <w:r>
              <w:t>Version 2.0 Sidst redigeret 05-03-2020</w:t>
            </w:r>
          </w:p>
        </w:tc>
      </w:tr>
    </w:tbl>
    <w:p w14:paraId="1209512A" w14:textId="77777777" w:rsidR="003252B7" w:rsidRPr="00FA118D" w:rsidRDefault="003252B7" w:rsidP="003252B7">
      <w:pPr>
        <w:pStyle w:val="Overskrift1"/>
        <w:rPr>
          <w:color w:val="365F91" w:themeColor="accent1" w:themeShade="BF"/>
          <w:sz w:val="24"/>
        </w:rPr>
      </w:pPr>
      <w:bookmarkStart w:id="1" w:name="bmkHeader"/>
      <w:bookmarkEnd w:id="1"/>
      <w:r w:rsidRPr="00FA118D">
        <w:rPr>
          <w:color w:val="365F91" w:themeColor="accent1" w:themeShade="BF"/>
          <w:sz w:val="24"/>
        </w:rPr>
        <w:t xml:space="preserve">Aabenraa DataKvalitet – </w:t>
      </w:r>
      <w:r>
        <w:rPr>
          <w:color w:val="365F91" w:themeColor="accent1" w:themeShade="BF"/>
          <w:sz w:val="24"/>
        </w:rPr>
        <w:t>U</w:t>
      </w:r>
      <w:r w:rsidR="0083414F">
        <w:rPr>
          <w:color w:val="365F91" w:themeColor="accent1" w:themeShade="BF"/>
          <w:sz w:val="24"/>
        </w:rPr>
        <w:t xml:space="preserve">dtjekkede </w:t>
      </w:r>
      <w:r>
        <w:rPr>
          <w:color w:val="365F91" w:themeColor="accent1" w:themeShade="BF"/>
          <w:sz w:val="24"/>
        </w:rPr>
        <w:t>dokumenter</w:t>
      </w:r>
    </w:p>
    <w:p w14:paraId="0A7B7F71" w14:textId="77777777" w:rsidR="003252B7" w:rsidRDefault="003252B7" w:rsidP="003252B7">
      <w:r w:rsidRPr="006E595F">
        <w:t xml:space="preserve">Aabenraa DataKvalitet scanner fremover hver dag </w:t>
      </w:r>
      <w:r>
        <w:t>Acadre for u</w:t>
      </w:r>
      <w:r w:rsidR="0083414F">
        <w:t>dtjekkede</w:t>
      </w:r>
      <w:r>
        <w:t xml:space="preserve"> dokumenter. Har du dokumenter</w:t>
      </w:r>
      <w:r w:rsidR="0083414F">
        <w:t xml:space="preserve">, som du ejer, </w:t>
      </w:r>
      <w:r>
        <w:t xml:space="preserve">der </w:t>
      </w:r>
      <w:r w:rsidR="0083414F">
        <w:t>er udtjekket,</w:t>
      </w:r>
      <w:r>
        <w:t xml:space="preserve"> vil du få en mail hvori du kan se hvilke dokumen</w:t>
      </w:r>
      <w:r w:rsidR="0083414F">
        <w:t>ter det er.</w:t>
      </w:r>
    </w:p>
    <w:p w14:paraId="3ED4DAF5" w14:textId="77777777" w:rsidR="007300A1" w:rsidRDefault="007300A1" w:rsidP="003252B7">
      <w:r>
        <w:t>Det er dokumentets ejer der får besked om at det er tjekket ud, også selvom det er en anden der har tjekket det ud.</w:t>
      </w:r>
    </w:p>
    <w:p w14:paraId="06E0B8BB" w14:textId="77777777" w:rsidR="007300A1" w:rsidRDefault="007300A1" w:rsidP="003252B7"/>
    <w:p w14:paraId="761B9B99" w14:textId="77777777" w:rsidR="007300A1" w:rsidRDefault="007300A1" w:rsidP="003252B7">
      <w:r>
        <w:t xml:space="preserve">Det betyder at du vil få vist en liste over de af dine dokumenter der er tjekket ud af Acadre. Du kan se </w:t>
      </w:r>
      <w:r w:rsidR="000D46DA">
        <w:t xml:space="preserve">initialerne på </w:t>
      </w:r>
      <w:r>
        <w:t>hvem der har tjekket dem ud.</w:t>
      </w:r>
    </w:p>
    <w:p w14:paraId="1C2D293B" w14:textId="77777777" w:rsidR="007300A1" w:rsidRDefault="007300A1" w:rsidP="003252B7"/>
    <w:p w14:paraId="0B937E99" w14:textId="77777777" w:rsidR="00266DC8" w:rsidRPr="00966A7E" w:rsidRDefault="00266DC8" w:rsidP="00266DC8">
      <w:r w:rsidRPr="00966A7E">
        <w:t>Du kan ikke tjekke dokumenter ind, andre har tjekket ud. Vær opmærksom på at få dine dokumenter låst, så snart du ikke skal arbejde i dem længere. Herved kan de ikke tjekkes ud, og evt. ændres.</w:t>
      </w:r>
    </w:p>
    <w:p w14:paraId="346C75F8" w14:textId="77777777" w:rsidR="007300A1" w:rsidRDefault="007300A1" w:rsidP="003252B7"/>
    <w:p w14:paraId="3FF68263" w14:textId="77777777" w:rsidR="003252B7" w:rsidRDefault="003252B7" w:rsidP="003252B7">
      <w:pPr>
        <w:rPr>
          <w:rFonts w:cs="Helvetica"/>
          <w:color w:val="3B3B3B"/>
        </w:rPr>
      </w:pPr>
      <w:r>
        <w:t>I</w:t>
      </w:r>
      <w:r w:rsidRPr="006E595F">
        <w:t xml:space="preserve"> mailen du modtager, er der en</w:t>
      </w:r>
      <w:r>
        <w:t xml:space="preserve"> genvej til Aabenraa DataKvalitet, hvor </w:t>
      </w:r>
      <w:r w:rsidR="008C3917">
        <w:t>udtjekkede</w:t>
      </w:r>
      <w:r>
        <w:t xml:space="preserve"> dokumenter</w:t>
      </w:r>
      <w:r w:rsidRPr="006E595F">
        <w:t xml:space="preserve"> benævnes</w:t>
      </w:r>
      <w:r>
        <w:t>:</w:t>
      </w:r>
      <w:r w:rsidRPr="00140D5D">
        <w:rPr>
          <w:rFonts w:cs="Helvetica"/>
        </w:rPr>
        <w:t xml:space="preserve"> </w:t>
      </w:r>
      <w:r w:rsidR="000D46DA" w:rsidRPr="009A7C37">
        <w:rPr>
          <w:rFonts w:cs="Helvetica"/>
        </w:rPr>
        <w:t>Følgende dokumenter er udtjekket og skal tjekkes ind for ikke at miste vigtig data.</w:t>
      </w:r>
    </w:p>
    <w:p w14:paraId="6EF4DAE4" w14:textId="77777777" w:rsidR="003252B7" w:rsidRDefault="003252B7" w:rsidP="003252B7">
      <w:pPr>
        <w:rPr>
          <w:rFonts w:cs="Helvetica"/>
        </w:rPr>
      </w:pPr>
    </w:p>
    <w:p w14:paraId="427E4F3E" w14:textId="77777777" w:rsidR="003252B7" w:rsidRDefault="003252B7" w:rsidP="00373F0F">
      <w:pPr>
        <w:rPr>
          <w:rFonts w:cs="Helvetica"/>
        </w:rPr>
      </w:pPr>
      <w:r>
        <w:rPr>
          <w:rFonts w:cs="Helvetica"/>
        </w:rPr>
        <w:t>H</w:t>
      </w:r>
      <w:r w:rsidRPr="009245B1">
        <w:rPr>
          <w:rFonts w:cs="Helvetica"/>
        </w:rPr>
        <w:t>andlingsanmodninge</w:t>
      </w:r>
      <w:r>
        <w:rPr>
          <w:rFonts w:cs="Helvetica"/>
        </w:rPr>
        <w:t xml:space="preserve">n er markeret med </w:t>
      </w:r>
      <w:r w:rsidR="00140D5D">
        <w:rPr>
          <w:rFonts w:cs="Helvetica"/>
        </w:rPr>
        <w:t>gult</w:t>
      </w:r>
      <w:r>
        <w:rPr>
          <w:rFonts w:cs="Helvetica"/>
        </w:rPr>
        <w:t>, hvil</w:t>
      </w:r>
      <w:r w:rsidR="00B76799">
        <w:rPr>
          <w:rFonts w:cs="Helvetica"/>
        </w:rPr>
        <w:t>k</w:t>
      </w:r>
      <w:r>
        <w:rPr>
          <w:rFonts w:cs="Helvetica"/>
        </w:rPr>
        <w:t>et betyder</w:t>
      </w:r>
      <w:r w:rsidR="00B76799">
        <w:rPr>
          <w:rFonts w:cs="Helvetica"/>
        </w:rPr>
        <w:t xml:space="preserve"> at du skal handle. Såfremt du ikke har tjekket dokumentet ind, inden 14 dage, vil det eskaleres til din nærmeste leder</w:t>
      </w:r>
      <w:r>
        <w:rPr>
          <w:rFonts w:cs="Helvetica"/>
        </w:rPr>
        <w:t>.</w:t>
      </w:r>
    </w:p>
    <w:p w14:paraId="02B2E574" w14:textId="77777777" w:rsidR="00373F0F" w:rsidRDefault="00373F0F" w:rsidP="00373F0F">
      <w:pPr>
        <w:rPr>
          <w:rFonts w:cs="Helvetica"/>
        </w:rPr>
      </w:pPr>
    </w:p>
    <w:p w14:paraId="24194425" w14:textId="77777777" w:rsidR="003252B7" w:rsidRDefault="003252B7" w:rsidP="003252B7">
      <w:pPr>
        <w:rPr>
          <w:rFonts w:cs="Helvetica"/>
        </w:rPr>
      </w:pPr>
    </w:p>
    <w:p w14:paraId="78581156" w14:textId="77777777" w:rsidR="003252B7" w:rsidRPr="00D510D1" w:rsidRDefault="003252B7" w:rsidP="003252B7">
      <w:pPr>
        <w:rPr>
          <w:b/>
          <w:color w:val="365F91" w:themeColor="accent1" w:themeShade="BF"/>
          <w:sz w:val="24"/>
        </w:rPr>
      </w:pPr>
      <w:r>
        <w:rPr>
          <w:rFonts w:cs="Helvetica"/>
        </w:rPr>
        <w:t xml:space="preserve"> </w:t>
      </w:r>
      <w:r w:rsidRPr="00D510D1">
        <w:rPr>
          <w:b/>
          <w:color w:val="365F91" w:themeColor="accent1" w:themeShade="BF"/>
          <w:sz w:val="24"/>
        </w:rPr>
        <w:t>Trin for trin</w:t>
      </w:r>
    </w:p>
    <w:p w14:paraId="659E158A" w14:textId="77777777" w:rsidR="003252B7" w:rsidRDefault="009A7C37" w:rsidP="003252B7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0B32" wp14:editId="7084426F">
                <wp:simplePos x="0" y="0"/>
                <wp:positionH relativeFrom="column">
                  <wp:posOffset>1821180</wp:posOffset>
                </wp:positionH>
                <wp:positionV relativeFrom="paragraph">
                  <wp:posOffset>270510</wp:posOffset>
                </wp:positionV>
                <wp:extent cx="1958340" cy="1776730"/>
                <wp:effectExtent l="54610" t="8255" r="6985" b="146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8340" cy="1776730"/>
                        </a:xfrm>
                        <a:prstGeom prst="bentConnector3">
                          <a:avLst>
                            <a:gd name="adj1" fmla="val 100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B84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4" style="position:absolute;margin-left:143.4pt;margin-top:21.3pt;width:154.2pt;height:139.9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" adj="21614">
                <v:stroke endarrow="block"/>
              </v:shape>
            </w:pict>
          </mc:Fallback>
        </mc:AlternateContent>
      </w:r>
      <w:r w:rsidR="003252B7"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1CF5868A" wp14:editId="12370EB6">
            <wp:simplePos x="0" y="0"/>
            <wp:positionH relativeFrom="column">
              <wp:posOffset>13335</wp:posOffset>
            </wp:positionH>
            <wp:positionV relativeFrom="paragraph">
              <wp:posOffset>347345</wp:posOffset>
            </wp:positionV>
            <wp:extent cx="5579745" cy="3208020"/>
            <wp:effectExtent l="0" t="0" r="0" b="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B7">
        <w:t xml:space="preserve">Du har fået en mail – du kan klikke på den grønlige tekst, for at gå direkte </w:t>
      </w:r>
      <w:r w:rsidR="003A438B">
        <w:t>til Aabenraa DataK</w:t>
      </w:r>
      <w:r w:rsidR="003252B7">
        <w:t>valitet;</w:t>
      </w:r>
    </w:p>
    <w:p w14:paraId="7CAD2E5D" w14:textId="77777777" w:rsidR="003252B7" w:rsidRDefault="003252B7" w:rsidP="003252B7">
      <w:pPr>
        <w:ind w:left="426"/>
      </w:pPr>
    </w:p>
    <w:p w14:paraId="1AD8A0D2" w14:textId="77777777" w:rsidR="003252B7" w:rsidRDefault="003252B7" w:rsidP="003252B7">
      <w:pPr>
        <w:ind w:left="426"/>
      </w:pPr>
    </w:p>
    <w:p w14:paraId="039E55A9" w14:textId="77777777" w:rsidR="003252B7" w:rsidRDefault="0070431A" w:rsidP="003252B7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75648" behindDoc="1" locked="0" layoutInCell="1" allowOverlap="1" wp14:anchorId="653C26E5" wp14:editId="4FAD03AB">
            <wp:simplePos x="0" y="0"/>
            <wp:positionH relativeFrom="column">
              <wp:posOffset>33655</wp:posOffset>
            </wp:positionH>
            <wp:positionV relativeFrom="paragraph">
              <wp:posOffset>203835</wp:posOffset>
            </wp:positionV>
            <wp:extent cx="5579745" cy="1115060"/>
            <wp:effectExtent l="0" t="0" r="0" b="0"/>
            <wp:wrapThrough wrapText="bothSides">
              <wp:wrapPolygon edited="0">
                <wp:start x="0" y="0"/>
                <wp:lineTo x="0" y="21403"/>
                <wp:lineTo x="21534" y="21403"/>
                <wp:lineTo x="21534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2B7">
        <w:t>Når du er i Aabenraa DataKvalitet ser forsiden således ud:</w:t>
      </w:r>
    </w:p>
    <w:p w14:paraId="6C48DECD" w14:textId="77777777" w:rsidR="003252B7" w:rsidRDefault="003252B7" w:rsidP="003252B7">
      <w:pPr>
        <w:ind w:left="426"/>
        <w:rPr>
          <w:noProof/>
          <w:lang w:eastAsia="da-DK"/>
        </w:rPr>
      </w:pPr>
    </w:p>
    <w:p w14:paraId="42985755" w14:textId="77777777" w:rsidR="00EC367B" w:rsidRDefault="00EC367B" w:rsidP="003252B7">
      <w:pPr>
        <w:ind w:left="426"/>
        <w:rPr>
          <w:noProof/>
          <w:lang w:eastAsia="da-DK"/>
        </w:rPr>
      </w:pPr>
    </w:p>
    <w:p w14:paraId="695B3144" w14:textId="77777777" w:rsidR="00D907BD" w:rsidRDefault="009A7C37" w:rsidP="00D907BD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72A737" wp14:editId="3885B8A1">
                <wp:simplePos x="0" y="0"/>
                <wp:positionH relativeFrom="column">
                  <wp:posOffset>4418330</wp:posOffset>
                </wp:positionH>
                <wp:positionV relativeFrom="paragraph">
                  <wp:posOffset>641985</wp:posOffset>
                </wp:positionV>
                <wp:extent cx="56515" cy="1104900"/>
                <wp:effectExtent l="55880" t="13335" r="11430" b="2476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16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7.9pt;margin-top:50.55pt;width:4.45pt;height:8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3eQAIAAGw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8D58C" wp14:editId="56F54CA0">
                <wp:simplePos x="0" y="0"/>
                <wp:positionH relativeFrom="column">
                  <wp:posOffset>4474845</wp:posOffset>
                </wp:positionH>
                <wp:positionV relativeFrom="paragraph">
                  <wp:posOffset>641985</wp:posOffset>
                </wp:positionV>
                <wp:extent cx="815975" cy="273050"/>
                <wp:effectExtent l="7620" t="13335" r="33655" b="5651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870D" id="AutoShape 13" o:spid="_x0000_s1026" type="#_x0000_t32" style="position:absolute;margin-left:352.35pt;margin-top:50.55pt;width:64.2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FwOQ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">
                <v:stroke endarrow="block"/>
              </v:shape>
            </w:pict>
          </mc:Fallback>
        </mc:AlternateContent>
      </w:r>
      <w:r w:rsidR="003252B7">
        <w:t xml:space="preserve">Klikker du på </w:t>
      </w:r>
      <w:r w:rsidR="008A41EA" w:rsidRPr="00D907BD">
        <w:rPr>
          <w:i/>
        </w:rPr>
        <w:t>’</w:t>
      </w:r>
      <w:r w:rsidR="00373F0F" w:rsidRPr="00D907BD">
        <w:rPr>
          <w:rFonts w:cs="Helvetica"/>
          <w:i/>
        </w:rPr>
        <w:t>Følgende dokumenter er udtjekket og skal tjekkes ind for ikke at miste vigtig data.</w:t>
      </w:r>
      <w:r w:rsidR="003252B7" w:rsidRPr="0060731F">
        <w:t>’ viser</w:t>
      </w:r>
      <w:r w:rsidR="003252B7">
        <w:t xml:space="preserve"> den alle dine </w:t>
      </w:r>
      <w:r w:rsidR="0060731F">
        <w:t>udtjekkede</w:t>
      </w:r>
      <w:r w:rsidR="003252B7">
        <w:t xml:space="preserve"> dokumenter</w:t>
      </w:r>
      <w:r w:rsidR="0060731F">
        <w:t>- også dem, der er tjekket ud af andre</w:t>
      </w:r>
      <w:r w:rsidR="003252B7">
        <w:t xml:space="preserve">.  </w:t>
      </w:r>
      <w:r w:rsidR="005C122F">
        <w:t>Du får vist navn og tidspunkt for udtjekning, uanset om det er dig selv der har tjekket det ud, eller en anden medarbejder der har tjekket dokumentet ud.</w:t>
      </w:r>
    </w:p>
    <w:p w14:paraId="6A7DF24A" w14:textId="77777777" w:rsidR="00D907BD" w:rsidRDefault="009A7C37" w:rsidP="00652ABF">
      <w:pPr>
        <w:ind w:left="6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97E34" wp14:editId="04BB4FD6">
                <wp:simplePos x="0" y="0"/>
                <wp:positionH relativeFrom="column">
                  <wp:posOffset>5062220</wp:posOffset>
                </wp:positionH>
                <wp:positionV relativeFrom="paragraph">
                  <wp:posOffset>89535</wp:posOffset>
                </wp:positionV>
                <wp:extent cx="657225" cy="304800"/>
                <wp:effectExtent l="13970" t="13335" r="5080" b="571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3CC9F" id="Oval 11" o:spid="_x0000_s1026" style="position:absolute;margin-left:398.6pt;margin-top:7.05pt;width:51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" filled="f"/>
            </w:pict>
          </mc:Fallback>
        </mc:AlternateContent>
      </w:r>
    </w:p>
    <w:p w14:paraId="7CC4F2FF" w14:textId="77777777" w:rsidR="00EC367B" w:rsidRDefault="009A7C37" w:rsidP="0070431A">
      <w:pPr>
        <w:pStyle w:val="Listeafsnit"/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26809" wp14:editId="0E8DE9F4">
                <wp:simplePos x="0" y="0"/>
                <wp:positionH relativeFrom="column">
                  <wp:posOffset>4252595</wp:posOffset>
                </wp:positionH>
                <wp:positionV relativeFrom="paragraph">
                  <wp:posOffset>-497840</wp:posOffset>
                </wp:positionV>
                <wp:extent cx="361950" cy="390525"/>
                <wp:effectExtent l="13970" t="6985" r="5080" b="12065"/>
                <wp:wrapNone/>
                <wp:docPr id="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CC025" id="Oval 12" o:spid="_x0000_s1026" style="position:absolute;margin-left:334.85pt;margin-top:-39.2pt;width:28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" filled="f"/>
            </w:pict>
          </mc:Fallback>
        </mc:AlternateContent>
      </w:r>
      <w:r w:rsidR="00EC367B"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7554F075" wp14:editId="5699A8E5">
            <wp:simplePos x="0" y="0"/>
            <wp:positionH relativeFrom="column">
              <wp:posOffset>-43180</wp:posOffset>
            </wp:positionH>
            <wp:positionV relativeFrom="paragraph">
              <wp:posOffset>13970</wp:posOffset>
            </wp:positionV>
            <wp:extent cx="5579745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534" y="21096"/>
                <wp:lineTo x="21534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B12FB" w14:textId="77777777" w:rsidR="003252B7" w:rsidRDefault="003252B7" w:rsidP="0070431A">
      <w:pPr>
        <w:pStyle w:val="Listeafsnit"/>
        <w:ind w:left="426"/>
      </w:pPr>
    </w:p>
    <w:p w14:paraId="0003E1DB" w14:textId="77777777" w:rsidR="003252B7" w:rsidRDefault="003252B7" w:rsidP="0025081B">
      <w:pPr>
        <w:pStyle w:val="Listeafsnit"/>
        <w:numPr>
          <w:ilvl w:val="0"/>
          <w:numId w:val="1"/>
        </w:numPr>
      </w:pPr>
      <w:r>
        <w:t xml:space="preserve"> </w:t>
      </w:r>
      <w:r w:rsidR="00652ABF">
        <w:t xml:space="preserve">Du kan klikke i det grå, imellem titlen og journalnummeret på dokumentet. </w:t>
      </w:r>
      <w:r>
        <w:t>Herved kommer der nye knapper frem på det enkelte dokument</w:t>
      </w:r>
      <w:r w:rsidR="00966A7E">
        <w:t>. Klikker du på ’Åbn dokumentprofil’ åbner systemet Acadre</w:t>
      </w:r>
      <w:r>
        <w:t>:</w:t>
      </w:r>
    </w:p>
    <w:p w14:paraId="2FFC4AA7" w14:textId="77777777" w:rsidR="003252B7" w:rsidRDefault="0070431A" w:rsidP="003252B7">
      <w:pPr>
        <w:rPr>
          <w:b/>
        </w:rPr>
      </w:pPr>
      <w:r>
        <w:rPr>
          <w:noProof/>
          <w:lang w:eastAsia="da-DK"/>
        </w:rPr>
        <w:drawing>
          <wp:inline distT="0" distB="0" distL="0" distR="0" wp14:anchorId="5FF144B6" wp14:editId="45E5ED0F">
            <wp:extent cx="3571875" cy="1244499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5955" cy="12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B611" w14:textId="77777777" w:rsidR="0070431A" w:rsidRDefault="0070431A" w:rsidP="003252B7">
      <w:pPr>
        <w:rPr>
          <w:b/>
        </w:rPr>
      </w:pPr>
    </w:p>
    <w:p w14:paraId="3AFDAA31" w14:textId="77777777" w:rsidR="00C42829" w:rsidRDefault="00C42829" w:rsidP="00C42829"/>
    <w:p w14:paraId="3076ED59" w14:textId="77777777" w:rsidR="003252B7" w:rsidRDefault="002079D8" w:rsidP="003252B7">
      <w:pPr>
        <w:pStyle w:val="Listeafsnit"/>
        <w:ind w:left="426"/>
      </w:pPr>
      <w:r>
        <w:t>Hvis du har brug for hjælp til at få tjekket et dokument ind i Acadre, kan du tage fat i din Acadre superbruger.</w:t>
      </w:r>
    </w:p>
    <w:p w14:paraId="5D7C371D" w14:textId="77777777" w:rsidR="003252B7" w:rsidRDefault="003252B7" w:rsidP="003252B7">
      <w:pPr>
        <w:pStyle w:val="Listeafsnit"/>
        <w:ind w:left="426"/>
      </w:pPr>
    </w:p>
    <w:p w14:paraId="015B2DD4" w14:textId="77777777" w:rsidR="003252B7" w:rsidRDefault="003252B7" w:rsidP="003252B7">
      <w:r>
        <w:t xml:space="preserve">Du kan finde mere information på Medarbejderportalen </w:t>
      </w:r>
      <w:hyperlink r:id="rId11" w:history="1">
        <w:r w:rsidRPr="00D0027E">
          <w:rPr>
            <w:rStyle w:val="Hyperlink"/>
          </w:rPr>
          <w:t>Aabenraa DataKvalitet</w:t>
        </w:r>
      </w:hyperlink>
      <w:r>
        <w:t xml:space="preserve">. </w:t>
      </w:r>
    </w:p>
    <w:p w14:paraId="21F9CCC6" w14:textId="77777777" w:rsidR="003252B7" w:rsidRPr="006D4C97" w:rsidRDefault="003252B7" w:rsidP="003252B7">
      <w:r>
        <w:t xml:space="preserve">Er du i tvivl kan du henvende dig til din </w:t>
      </w:r>
      <w:hyperlink r:id="rId12" w:history="1">
        <w:r w:rsidRPr="0040548E">
          <w:rPr>
            <w:rStyle w:val="Hyperlink"/>
          </w:rPr>
          <w:t>IT-superbruger</w:t>
        </w:r>
      </w:hyperlink>
      <w:r>
        <w:t xml:space="preserve"> eller til Administrator Thomas Veltz Majholt – </w:t>
      </w:r>
      <w:hyperlink r:id="rId13" w:history="1">
        <w:r w:rsidRPr="00B05059">
          <w:rPr>
            <w:rStyle w:val="Hyperlink"/>
          </w:rPr>
          <w:t>tvm@aabenraa.dk</w:t>
        </w:r>
      </w:hyperlink>
      <w:r>
        <w:t>.</w:t>
      </w:r>
      <w:bookmarkStart w:id="2" w:name="_GoBack"/>
      <w:bookmarkEnd w:id="2"/>
    </w:p>
    <w:p w14:paraId="07318899" w14:textId="77777777" w:rsidR="003252B7" w:rsidRDefault="003252B7" w:rsidP="003252B7"/>
    <w:sectPr w:rsidR="003252B7" w:rsidSect="002066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3EEB" w14:textId="77777777" w:rsidR="00A7787C" w:rsidRPr="00A7787C" w:rsidRDefault="00A7787C" w:rsidP="00413091">
      <w:pPr>
        <w:spacing w:line="240" w:lineRule="auto"/>
      </w:pPr>
      <w:r w:rsidRPr="00A7787C">
        <w:separator/>
      </w:r>
    </w:p>
  </w:endnote>
  <w:endnote w:type="continuationSeparator" w:id="0">
    <w:p w14:paraId="0B297FC8" w14:textId="77777777" w:rsidR="00A7787C" w:rsidRPr="00A7787C" w:rsidRDefault="00A7787C" w:rsidP="00413091">
      <w:pPr>
        <w:spacing w:line="240" w:lineRule="auto"/>
      </w:pPr>
      <w:r w:rsidRPr="00A778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83FC" w14:textId="77777777" w:rsidR="00A7787C" w:rsidRDefault="00A778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ED00" w14:textId="0F3350CE" w:rsidR="00A31CFA" w:rsidRPr="00A7787C" w:rsidRDefault="00A31CFA" w:rsidP="00A31CFA">
    <w:pPr>
      <w:pStyle w:val="Sidefod"/>
      <w:jc w:val="right"/>
    </w:pPr>
    <w:r w:rsidRPr="00A7787C">
      <w:t xml:space="preserve">Side </w:t>
    </w:r>
    <w:r w:rsidR="007628E6" w:rsidRPr="00A7787C">
      <w:fldChar w:fldCharType="begin"/>
    </w:r>
    <w:r w:rsidR="00C70110" w:rsidRPr="00A7787C">
      <w:instrText xml:space="preserve"> PAGE   \* MERGEFORMAT </w:instrText>
    </w:r>
    <w:r w:rsidR="007628E6" w:rsidRPr="00A7787C">
      <w:fldChar w:fldCharType="separate"/>
    </w:r>
    <w:r w:rsidR="002079D8">
      <w:rPr>
        <w:noProof/>
      </w:rPr>
      <w:t>2</w:t>
    </w:r>
    <w:r w:rsidR="007628E6" w:rsidRPr="00A7787C">
      <w:rPr>
        <w:noProof/>
      </w:rPr>
      <w:fldChar w:fldCharType="end"/>
    </w:r>
    <w:r w:rsidRPr="00A7787C">
      <w:t xml:space="preserve"> af </w:t>
    </w:r>
    <w:r w:rsidR="002079D8">
      <w:fldChar w:fldCharType="begin"/>
    </w:r>
    <w:r w:rsidR="002079D8">
      <w:instrText xml:space="preserve"> NUMPAGES   \* MERGEFORMAT </w:instrText>
    </w:r>
    <w:r w:rsidR="002079D8">
      <w:fldChar w:fldCharType="separate"/>
    </w:r>
    <w:r w:rsidR="002079D8">
      <w:rPr>
        <w:noProof/>
      </w:rPr>
      <w:t>2</w:t>
    </w:r>
    <w:r w:rsidR="002079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24B0" w14:textId="77777777" w:rsidR="00A7787C" w:rsidRDefault="00A778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36A9D" w14:textId="77777777" w:rsidR="00A7787C" w:rsidRPr="00A7787C" w:rsidRDefault="00A7787C" w:rsidP="00413091">
      <w:pPr>
        <w:spacing w:line="240" w:lineRule="auto"/>
      </w:pPr>
      <w:r w:rsidRPr="00A7787C">
        <w:separator/>
      </w:r>
    </w:p>
  </w:footnote>
  <w:footnote w:type="continuationSeparator" w:id="0">
    <w:p w14:paraId="46D7C155" w14:textId="77777777" w:rsidR="00A7787C" w:rsidRPr="00A7787C" w:rsidRDefault="00A7787C" w:rsidP="00413091">
      <w:pPr>
        <w:spacing w:line="240" w:lineRule="auto"/>
      </w:pPr>
      <w:r w:rsidRPr="00A778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021F" w14:textId="77777777" w:rsidR="00A7787C" w:rsidRDefault="00A778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E0185" w14:textId="77777777" w:rsidR="00A31CFA" w:rsidRPr="00A7787C" w:rsidRDefault="00A31CFA">
    <w:pPr>
      <w:pStyle w:val="Sidehoved"/>
    </w:pPr>
  </w:p>
  <w:p w14:paraId="420CF414" w14:textId="77777777" w:rsidR="00A31CFA" w:rsidRPr="00A7787C" w:rsidRDefault="00A31CFA">
    <w:pPr>
      <w:pStyle w:val="Sidehoved"/>
    </w:pPr>
  </w:p>
  <w:p w14:paraId="05FC75EA" w14:textId="77777777" w:rsidR="00A31CFA" w:rsidRPr="00A7787C" w:rsidRDefault="00A31CFA">
    <w:pPr>
      <w:pStyle w:val="Sidehoved"/>
    </w:pPr>
  </w:p>
  <w:p w14:paraId="414452E5" w14:textId="77777777" w:rsidR="00A31CFA" w:rsidRPr="00A7787C" w:rsidRDefault="00A31CFA">
    <w:pPr>
      <w:pStyle w:val="Sidehoved"/>
    </w:pPr>
  </w:p>
  <w:p w14:paraId="752D0091" w14:textId="77777777" w:rsidR="00A31CFA" w:rsidRPr="00A7787C" w:rsidRDefault="00A31CFA">
    <w:pPr>
      <w:pStyle w:val="Sidehoved"/>
    </w:pPr>
  </w:p>
  <w:p w14:paraId="5A7BB1A9" w14:textId="77777777" w:rsidR="00A31CFA" w:rsidRPr="00A7787C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C54B" w14:textId="77777777" w:rsidR="00A7787C" w:rsidRDefault="00A778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6F0E9C1" wp14:editId="23445E84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75C6"/>
    <w:multiLevelType w:val="hybridMultilevel"/>
    <w:tmpl w:val="A21CAB8E"/>
    <w:lvl w:ilvl="0" w:tplc="00CE4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7787C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D46DA"/>
    <w:rsid w:val="000E7464"/>
    <w:rsid w:val="00107426"/>
    <w:rsid w:val="00140D5D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079D8"/>
    <w:rsid w:val="00212D7B"/>
    <w:rsid w:val="0021531F"/>
    <w:rsid w:val="002237C8"/>
    <w:rsid w:val="002315BF"/>
    <w:rsid w:val="002440A4"/>
    <w:rsid w:val="0025081B"/>
    <w:rsid w:val="00257D2F"/>
    <w:rsid w:val="00266DC8"/>
    <w:rsid w:val="00273036"/>
    <w:rsid w:val="002B3454"/>
    <w:rsid w:val="002C1C97"/>
    <w:rsid w:val="002C3CD2"/>
    <w:rsid w:val="002E0EB6"/>
    <w:rsid w:val="002E18FC"/>
    <w:rsid w:val="002E316B"/>
    <w:rsid w:val="00305F9E"/>
    <w:rsid w:val="003252B7"/>
    <w:rsid w:val="003357E6"/>
    <w:rsid w:val="0033676B"/>
    <w:rsid w:val="00343BCF"/>
    <w:rsid w:val="00373F0F"/>
    <w:rsid w:val="00381AAF"/>
    <w:rsid w:val="00392E96"/>
    <w:rsid w:val="00395B77"/>
    <w:rsid w:val="00397E4C"/>
    <w:rsid w:val="003A438B"/>
    <w:rsid w:val="003A5959"/>
    <w:rsid w:val="003B6F50"/>
    <w:rsid w:val="003B7E31"/>
    <w:rsid w:val="003D44C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122F"/>
    <w:rsid w:val="005C2578"/>
    <w:rsid w:val="005E5AF8"/>
    <w:rsid w:val="005E7A02"/>
    <w:rsid w:val="005F465B"/>
    <w:rsid w:val="0060731F"/>
    <w:rsid w:val="00615C0E"/>
    <w:rsid w:val="00623796"/>
    <w:rsid w:val="00626E93"/>
    <w:rsid w:val="00631EBF"/>
    <w:rsid w:val="00651731"/>
    <w:rsid w:val="00652ABF"/>
    <w:rsid w:val="006611F1"/>
    <w:rsid w:val="006B1CA2"/>
    <w:rsid w:val="006C7199"/>
    <w:rsid w:val="006D0AD3"/>
    <w:rsid w:val="006F5C4C"/>
    <w:rsid w:val="007042B2"/>
    <w:rsid w:val="0070431A"/>
    <w:rsid w:val="00713EF1"/>
    <w:rsid w:val="00726276"/>
    <w:rsid w:val="007300A1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3414F"/>
    <w:rsid w:val="00861A6F"/>
    <w:rsid w:val="00862DD9"/>
    <w:rsid w:val="00874E20"/>
    <w:rsid w:val="0089532E"/>
    <w:rsid w:val="00897044"/>
    <w:rsid w:val="008A41EA"/>
    <w:rsid w:val="008B0177"/>
    <w:rsid w:val="008B1AF0"/>
    <w:rsid w:val="008C3917"/>
    <w:rsid w:val="008C5E33"/>
    <w:rsid w:val="008C61EE"/>
    <w:rsid w:val="008D42A0"/>
    <w:rsid w:val="00901B42"/>
    <w:rsid w:val="009113BF"/>
    <w:rsid w:val="0091220D"/>
    <w:rsid w:val="00954DA7"/>
    <w:rsid w:val="00966A7E"/>
    <w:rsid w:val="009A7C37"/>
    <w:rsid w:val="009C0F41"/>
    <w:rsid w:val="009F703D"/>
    <w:rsid w:val="00A0193C"/>
    <w:rsid w:val="00A11363"/>
    <w:rsid w:val="00A31CFA"/>
    <w:rsid w:val="00A37638"/>
    <w:rsid w:val="00A5055E"/>
    <w:rsid w:val="00A7787C"/>
    <w:rsid w:val="00AC68D6"/>
    <w:rsid w:val="00AF43A9"/>
    <w:rsid w:val="00B03261"/>
    <w:rsid w:val="00B1666C"/>
    <w:rsid w:val="00B25A66"/>
    <w:rsid w:val="00B50E94"/>
    <w:rsid w:val="00B53B9E"/>
    <w:rsid w:val="00B74C75"/>
    <w:rsid w:val="00B76799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2829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1979"/>
    <w:rsid w:val="00D2427C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7BD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EC367B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  <w14:docId w14:val="17E6009B"/>
  <w15:docId w15:val="{64BA6706-EF36-4843-8793-15B6D92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3252B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32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vm@aabenraa.d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edarbejderportalen.aabenraa.dk/hjaelp-til-alle/it-og-digitalisering/superbrugere/it-fag-og-tekniske-superbrugere/find-din-superbruge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arbejderportalen.aabenraa.dk/hjaelp-til-alle/it-og-digitalisering/informationssikkerhed/aabenraa-datakvalit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580edh-webfe31:8083/Frontend/CM/Webdav/Document/6426759/Nota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435</Words>
  <Characters>2175</Characters>
  <Application>Microsoft Office Word</Application>
  <DocSecurity>0</DocSecurity>
  <Lines>70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Lund Hansen</dc:creator>
  <cp:lastModifiedBy>Thomas Veltz Majholt</cp:lastModifiedBy>
  <cp:revision>3</cp:revision>
  <dcterms:created xsi:type="dcterms:W3CDTF">2020-03-05T13:46:00Z</dcterms:created>
  <dcterms:modified xsi:type="dcterms:W3CDTF">2020-03-20T11:49:00Z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{536AE3E0-1D31-4E64-A785-0080329E8B16}</vt:lpwstr>
  </property>
  <property fmtid="{D5CDD505-2E9C-101B-9397-08002B2CF9AE}" pid="3" name="AcadreDocumentId">
    <vt:i4>6426759</vt:i4>
  </property>
  <property fmtid="{D5CDD505-2E9C-101B-9397-08002B2CF9AE}" pid="4" name="AcadreCaseId">
    <vt:i4>768590</vt:i4>
  </property>
</Properties>
</file>