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85" w:rsidRPr="00F608C6" w:rsidRDefault="005E2885" w:rsidP="00F608C6">
      <w:pPr>
        <w:pStyle w:val="Overskrift2"/>
      </w:pPr>
      <w:bookmarkStart w:id="0" w:name="_GoBack"/>
      <w:bookmarkEnd w:id="0"/>
      <w:r w:rsidRPr="00F608C6">
        <w:rPr>
          <w:rFonts w:ascii="Verdana" w:hAnsi="Verdana"/>
          <w:sz w:val="20"/>
          <w:szCs w:val="20"/>
        </w:rPr>
        <w:t>Nye koncernsystemer fra den 1. januar 2019</w:t>
      </w:r>
    </w:p>
    <w:p w:rsidR="00322991" w:rsidRPr="00F608C6" w:rsidRDefault="005E2885" w:rsidP="005E2885">
      <w:pPr>
        <w:rPr>
          <w:rFonts w:ascii="Verdana" w:hAnsi="Verdana"/>
          <w:sz w:val="20"/>
          <w:szCs w:val="20"/>
        </w:rPr>
      </w:pPr>
      <w:r w:rsidRPr="00F608C6">
        <w:rPr>
          <w:rFonts w:ascii="Verdana" w:hAnsi="Verdana"/>
          <w:sz w:val="20"/>
          <w:szCs w:val="20"/>
        </w:rPr>
        <w:t>Aabenraa Kommune</w:t>
      </w:r>
      <w:r w:rsidR="00322991" w:rsidRPr="00F608C6">
        <w:rPr>
          <w:rFonts w:ascii="Verdana" w:hAnsi="Verdana"/>
          <w:sz w:val="20"/>
          <w:szCs w:val="20"/>
        </w:rPr>
        <w:t xml:space="preserve"> skifter leverandør </w:t>
      </w:r>
      <w:r w:rsidR="00F608C6" w:rsidRPr="00F608C6">
        <w:rPr>
          <w:rFonts w:ascii="Verdana" w:hAnsi="Verdana"/>
          <w:sz w:val="20"/>
          <w:szCs w:val="20"/>
        </w:rPr>
        <w:t>af økonomi</w:t>
      </w:r>
      <w:r w:rsidRPr="00F608C6">
        <w:rPr>
          <w:rFonts w:ascii="Verdana" w:hAnsi="Verdana"/>
          <w:sz w:val="20"/>
          <w:szCs w:val="20"/>
        </w:rPr>
        <w:t>-, debitor- , løn-</w:t>
      </w:r>
      <w:r w:rsidR="003879CF">
        <w:rPr>
          <w:rFonts w:ascii="Verdana" w:hAnsi="Verdana"/>
          <w:sz w:val="20"/>
          <w:szCs w:val="20"/>
        </w:rPr>
        <w:t>, vagtplan-  og indkøbssystemer</w:t>
      </w:r>
      <w:r w:rsidR="00322991" w:rsidRPr="00F608C6">
        <w:rPr>
          <w:rFonts w:ascii="Verdana" w:hAnsi="Verdana"/>
          <w:sz w:val="20"/>
          <w:szCs w:val="20"/>
        </w:rPr>
        <w:t xml:space="preserve"> ved årsskiftet.</w:t>
      </w:r>
    </w:p>
    <w:p w:rsidR="00322991" w:rsidRPr="00F608C6" w:rsidRDefault="00322991" w:rsidP="005E2885">
      <w:pPr>
        <w:rPr>
          <w:rFonts w:ascii="Verdana" w:hAnsi="Verdana"/>
          <w:sz w:val="20"/>
          <w:szCs w:val="20"/>
        </w:rPr>
      </w:pPr>
      <w:r w:rsidRPr="00F608C6">
        <w:rPr>
          <w:rFonts w:ascii="Verdana" w:hAnsi="Verdana"/>
          <w:sz w:val="20"/>
          <w:szCs w:val="20"/>
        </w:rPr>
        <w:t>Det sker efter en grundig udbudsproces, hvor der er lagt vægt på at opfylde de krav til koncernsystemer, som Aabenraa Kommunes egen styregruppe og en stor gruppe af medarbejdere har formuleret</w:t>
      </w:r>
      <w:r w:rsidR="002D66B6" w:rsidRPr="00F608C6">
        <w:rPr>
          <w:rFonts w:ascii="Verdana" w:hAnsi="Verdana"/>
          <w:sz w:val="20"/>
          <w:szCs w:val="20"/>
        </w:rPr>
        <w:t xml:space="preserve"> på forhånd</w:t>
      </w:r>
      <w:r w:rsidRPr="00F608C6">
        <w:rPr>
          <w:rFonts w:ascii="Verdana" w:hAnsi="Verdana"/>
          <w:sz w:val="20"/>
          <w:szCs w:val="20"/>
        </w:rPr>
        <w:t>.</w:t>
      </w:r>
    </w:p>
    <w:p w:rsidR="002D66B6" w:rsidRPr="00F608C6" w:rsidRDefault="00322991" w:rsidP="00322991">
      <w:pPr>
        <w:rPr>
          <w:rFonts w:ascii="Verdana" w:hAnsi="Verdana"/>
          <w:sz w:val="20"/>
          <w:szCs w:val="20"/>
        </w:rPr>
      </w:pPr>
      <w:r w:rsidRPr="00F608C6">
        <w:rPr>
          <w:rFonts w:ascii="Verdana" w:hAnsi="Verdana"/>
          <w:sz w:val="20"/>
          <w:szCs w:val="20"/>
        </w:rPr>
        <w:t xml:space="preserve">Hovedformålene </w:t>
      </w:r>
      <w:r w:rsidR="002D66B6" w:rsidRPr="00F608C6">
        <w:rPr>
          <w:rFonts w:ascii="Verdana" w:hAnsi="Verdana"/>
          <w:sz w:val="20"/>
          <w:szCs w:val="20"/>
        </w:rPr>
        <w:t>med koncernudbuddet har været</w:t>
      </w:r>
      <w:r w:rsidRPr="00F608C6">
        <w:rPr>
          <w:rFonts w:ascii="Verdana" w:hAnsi="Verdana"/>
          <w:sz w:val="20"/>
          <w:szCs w:val="20"/>
        </w:rPr>
        <w:t xml:space="preserve">; </w:t>
      </w:r>
    </w:p>
    <w:p w:rsidR="002D66B6" w:rsidRPr="00F608C6" w:rsidRDefault="00322991" w:rsidP="00322991">
      <w:pPr>
        <w:rPr>
          <w:rFonts w:ascii="Verdana" w:hAnsi="Verdana"/>
          <w:sz w:val="20"/>
          <w:szCs w:val="20"/>
        </w:rPr>
      </w:pPr>
      <w:r w:rsidRPr="00F608C6">
        <w:rPr>
          <w:rFonts w:ascii="Verdana" w:hAnsi="Verdana"/>
          <w:sz w:val="20"/>
          <w:szCs w:val="20"/>
        </w:rPr>
        <w:t>1) at It</w:t>
      </w:r>
      <w:r w:rsidR="003879CF">
        <w:rPr>
          <w:rFonts w:ascii="Verdana" w:hAnsi="Verdana"/>
          <w:sz w:val="20"/>
          <w:szCs w:val="20"/>
        </w:rPr>
        <w:t xml:space="preserve">-systemerne åbner mulighed for, </w:t>
      </w:r>
      <w:r w:rsidRPr="00F608C6">
        <w:rPr>
          <w:rFonts w:ascii="Verdana" w:hAnsi="Verdana"/>
          <w:sz w:val="20"/>
          <w:szCs w:val="20"/>
        </w:rPr>
        <w:t xml:space="preserve">at arbejdsprocesserne digitaliseres og effektiviseres og </w:t>
      </w:r>
    </w:p>
    <w:p w:rsidR="002D66B6" w:rsidRPr="00F608C6" w:rsidRDefault="00322991" w:rsidP="00322991">
      <w:pPr>
        <w:rPr>
          <w:rFonts w:ascii="Verdana" w:hAnsi="Verdana"/>
          <w:sz w:val="20"/>
          <w:szCs w:val="20"/>
        </w:rPr>
      </w:pPr>
      <w:r w:rsidRPr="00F608C6">
        <w:rPr>
          <w:rFonts w:ascii="Verdana" w:hAnsi="Verdana"/>
          <w:sz w:val="20"/>
          <w:szCs w:val="20"/>
        </w:rPr>
        <w:t>2) at It-systemerne både opfylder centrale styringsbehov og understøtter den decentrale ledelsesopgave</w:t>
      </w:r>
    </w:p>
    <w:p w:rsidR="00F56390" w:rsidRPr="00F608C6" w:rsidRDefault="00322991" w:rsidP="005E2885">
      <w:pPr>
        <w:rPr>
          <w:rFonts w:ascii="Verdana" w:hAnsi="Verdana"/>
          <w:b/>
          <w:sz w:val="20"/>
          <w:szCs w:val="20"/>
        </w:rPr>
      </w:pPr>
      <w:r w:rsidRPr="00F608C6">
        <w:rPr>
          <w:rFonts w:ascii="Verdana" w:hAnsi="Verdana"/>
          <w:b/>
          <w:sz w:val="20"/>
          <w:szCs w:val="20"/>
        </w:rPr>
        <w:t>Implementeringsprocessen frem mod 1.januar 2019</w:t>
      </w:r>
    </w:p>
    <w:p w:rsidR="004D7AB2" w:rsidRPr="00F608C6" w:rsidRDefault="00F56390" w:rsidP="005E2885">
      <w:pPr>
        <w:rPr>
          <w:rFonts w:ascii="Verdana" w:hAnsi="Verdana"/>
          <w:sz w:val="20"/>
          <w:szCs w:val="20"/>
        </w:rPr>
      </w:pPr>
      <w:r w:rsidRPr="00F608C6">
        <w:rPr>
          <w:rFonts w:ascii="Verdana" w:hAnsi="Verdana"/>
          <w:sz w:val="20"/>
          <w:szCs w:val="20"/>
        </w:rPr>
        <w:t xml:space="preserve">Det forventes, at kontrakterne </w:t>
      </w:r>
      <w:r w:rsidR="00322991" w:rsidRPr="00F608C6">
        <w:rPr>
          <w:rFonts w:ascii="Verdana" w:hAnsi="Verdana"/>
          <w:sz w:val="20"/>
          <w:szCs w:val="20"/>
        </w:rPr>
        <w:t xml:space="preserve">med de nye leverandører </w:t>
      </w:r>
      <w:r w:rsidRPr="00F608C6">
        <w:rPr>
          <w:rFonts w:ascii="Verdana" w:hAnsi="Verdana"/>
          <w:sz w:val="20"/>
          <w:szCs w:val="20"/>
        </w:rPr>
        <w:t xml:space="preserve">underskrives medio marts </w:t>
      </w:r>
      <w:r w:rsidR="00322991" w:rsidRPr="00F608C6">
        <w:rPr>
          <w:rFonts w:ascii="Verdana" w:hAnsi="Verdana"/>
          <w:sz w:val="20"/>
          <w:szCs w:val="20"/>
        </w:rPr>
        <w:t>2018</w:t>
      </w:r>
      <w:r w:rsidR="00F608C6" w:rsidRPr="00F608C6">
        <w:rPr>
          <w:rFonts w:ascii="Verdana" w:hAnsi="Verdana"/>
          <w:sz w:val="20"/>
          <w:szCs w:val="20"/>
        </w:rPr>
        <w:t>.</w:t>
      </w:r>
      <w:r w:rsidRPr="00F608C6">
        <w:rPr>
          <w:rFonts w:ascii="Verdana" w:hAnsi="Verdana"/>
          <w:sz w:val="20"/>
          <w:szCs w:val="20"/>
        </w:rPr>
        <w:t xml:space="preserve"> </w:t>
      </w:r>
      <w:r w:rsidR="005E2885" w:rsidRPr="00F608C6">
        <w:rPr>
          <w:rFonts w:ascii="Verdana" w:hAnsi="Verdana"/>
          <w:sz w:val="20"/>
          <w:szCs w:val="20"/>
        </w:rPr>
        <w:t xml:space="preserve"> </w:t>
      </w:r>
    </w:p>
    <w:p w:rsidR="002D66B6" w:rsidRPr="00F608C6" w:rsidRDefault="00F56390" w:rsidP="005E2885">
      <w:pPr>
        <w:rPr>
          <w:rFonts w:ascii="Verdana" w:hAnsi="Verdana"/>
          <w:sz w:val="20"/>
          <w:szCs w:val="20"/>
        </w:rPr>
      </w:pPr>
      <w:r w:rsidRPr="00F608C6">
        <w:rPr>
          <w:rFonts w:ascii="Verdana" w:hAnsi="Verdana"/>
          <w:sz w:val="20"/>
          <w:szCs w:val="20"/>
        </w:rPr>
        <w:t xml:space="preserve">Primo april måned vil det forberedende arbejde starte op, således at vi er klar til at tage de nye systemer i brug den 1. januar 2019. </w:t>
      </w:r>
    </w:p>
    <w:p w:rsidR="00F608C6" w:rsidRPr="00F608C6" w:rsidRDefault="003879CF" w:rsidP="005E2885">
      <w:pPr>
        <w:rPr>
          <w:rFonts w:ascii="Verdana" w:hAnsi="Verdana"/>
          <w:sz w:val="20"/>
          <w:szCs w:val="20"/>
        </w:rPr>
      </w:pPr>
      <w:r>
        <w:rPr>
          <w:rFonts w:ascii="Verdana" w:hAnsi="Verdana"/>
          <w:sz w:val="20"/>
          <w:szCs w:val="20"/>
        </w:rPr>
        <w:t xml:space="preserve">Der vil </w:t>
      </w:r>
      <w:r w:rsidR="00F56390" w:rsidRPr="00F608C6">
        <w:rPr>
          <w:rFonts w:ascii="Verdana" w:hAnsi="Verdana"/>
          <w:sz w:val="20"/>
          <w:szCs w:val="20"/>
        </w:rPr>
        <w:t>blive etableret en projektorganisation bestående af en Styregruppe</w:t>
      </w:r>
      <w:r>
        <w:rPr>
          <w:rFonts w:ascii="Verdana" w:hAnsi="Verdana"/>
          <w:sz w:val="20"/>
          <w:szCs w:val="20"/>
        </w:rPr>
        <w:t>,</w:t>
      </w:r>
      <w:r w:rsidR="00BF102D" w:rsidRPr="00F608C6">
        <w:rPr>
          <w:rFonts w:ascii="Verdana" w:hAnsi="Verdana"/>
          <w:sz w:val="20"/>
          <w:szCs w:val="20"/>
        </w:rPr>
        <w:t xml:space="preserve"> </w:t>
      </w:r>
      <w:r>
        <w:rPr>
          <w:rFonts w:ascii="Verdana" w:hAnsi="Verdana"/>
          <w:sz w:val="20"/>
          <w:szCs w:val="20"/>
        </w:rPr>
        <w:t>referencegruppe(r)</w:t>
      </w:r>
      <w:r w:rsidR="00F56390" w:rsidRPr="00F608C6">
        <w:rPr>
          <w:rFonts w:ascii="Verdana" w:hAnsi="Verdana"/>
          <w:sz w:val="20"/>
          <w:szCs w:val="20"/>
        </w:rPr>
        <w:t xml:space="preserve"> af ledere, en daglig projektledelse</w:t>
      </w:r>
      <w:r w:rsidR="00BF102D" w:rsidRPr="00F608C6">
        <w:rPr>
          <w:rFonts w:ascii="Verdana" w:hAnsi="Verdana"/>
          <w:sz w:val="20"/>
          <w:szCs w:val="20"/>
        </w:rPr>
        <w:t xml:space="preserve"> </w:t>
      </w:r>
      <w:r w:rsidR="00F56390" w:rsidRPr="00F608C6">
        <w:rPr>
          <w:rFonts w:ascii="Verdana" w:hAnsi="Verdana"/>
          <w:sz w:val="20"/>
          <w:szCs w:val="20"/>
        </w:rPr>
        <w:t>og et antal projektgrupper bestående af udvalgte medarbejdere</w:t>
      </w:r>
      <w:r w:rsidR="00F608C6" w:rsidRPr="00F608C6">
        <w:rPr>
          <w:rFonts w:ascii="Verdana" w:hAnsi="Verdana"/>
          <w:sz w:val="20"/>
          <w:szCs w:val="20"/>
        </w:rPr>
        <w:t xml:space="preserve">. </w:t>
      </w:r>
    </w:p>
    <w:p w:rsidR="00F608C6" w:rsidRPr="00F608C6" w:rsidRDefault="00F608C6" w:rsidP="005E2885">
      <w:pPr>
        <w:rPr>
          <w:rFonts w:ascii="Verdana" w:hAnsi="Verdana"/>
          <w:sz w:val="20"/>
          <w:szCs w:val="20"/>
        </w:rPr>
      </w:pPr>
      <w:r w:rsidRPr="00F608C6">
        <w:rPr>
          <w:rFonts w:ascii="Verdana" w:hAnsi="Verdana"/>
          <w:sz w:val="20"/>
          <w:szCs w:val="20"/>
        </w:rPr>
        <w:t xml:space="preserve">I den kommende tid vil den rette sammensætning af grupperne blive fastlagt. </w:t>
      </w:r>
      <w:r w:rsidR="00BF102D" w:rsidRPr="00F608C6">
        <w:rPr>
          <w:rFonts w:ascii="Verdana" w:hAnsi="Verdana"/>
          <w:sz w:val="20"/>
          <w:szCs w:val="20"/>
        </w:rPr>
        <w:t xml:space="preserve"> </w:t>
      </w:r>
    </w:p>
    <w:p w:rsidR="00D03F73" w:rsidRPr="00F608C6" w:rsidRDefault="00F56390" w:rsidP="00166A6A">
      <w:pPr>
        <w:rPr>
          <w:rFonts w:ascii="Verdana" w:hAnsi="Verdana"/>
          <w:sz w:val="20"/>
          <w:szCs w:val="20"/>
        </w:rPr>
      </w:pPr>
      <w:r w:rsidRPr="00F608C6">
        <w:rPr>
          <w:rFonts w:ascii="Verdana" w:hAnsi="Verdana"/>
          <w:sz w:val="20"/>
          <w:szCs w:val="20"/>
        </w:rPr>
        <w:t>De</w:t>
      </w:r>
      <w:r w:rsidR="00D03F73" w:rsidRPr="00F608C6">
        <w:rPr>
          <w:rFonts w:ascii="Verdana" w:hAnsi="Verdana"/>
          <w:sz w:val="20"/>
          <w:szCs w:val="20"/>
        </w:rPr>
        <w:t>t formål, der har været styrende for udbudsprocessen og kravspecifikationen</w:t>
      </w:r>
      <w:r w:rsidR="00F608C6" w:rsidRPr="00F608C6">
        <w:rPr>
          <w:rFonts w:ascii="Verdana" w:hAnsi="Verdana"/>
          <w:sz w:val="20"/>
          <w:szCs w:val="20"/>
        </w:rPr>
        <w:t>,</w:t>
      </w:r>
      <w:r w:rsidR="00D03F73" w:rsidRPr="00F608C6">
        <w:rPr>
          <w:rFonts w:ascii="Verdana" w:hAnsi="Verdana"/>
          <w:sz w:val="20"/>
          <w:szCs w:val="20"/>
        </w:rPr>
        <w:t xml:space="preserve"> vil også være styrende ved implementeringen af de nye systemer</w:t>
      </w:r>
      <w:r w:rsidR="00166A6A">
        <w:rPr>
          <w:rFonts w:ascii="Verdana" w:hAnsi="Verdana"/>
          <w:sz w:val="20"/>
          <w:szCs w:val="20"/>
        </w:rPr>
        <w:t>.</w:t>
      </w:r>
      <w:r w:rsidR="00D03F73" w:rsidRPr="00F608C6">
        <w:rPr>
          <w:rFonts w:ascii="Verdana" w:hAnsi="Verdana"/>
          <w:sz w:val="20"/>
          <w:szCs w:val="20"/>
        </w:rPr>
        <w:t xml:space="preserve"> </w:t>
      </w:r>
    </w:p>
    <w:p w:rsidR="008B4D38" w:rsidRPr="00F608C6" w:rsidRDefault="00D03F73" w:rsidP="00D03F73">
      <w:pPr>
        <w:pStyle w:val="p1"/>
        <w:rPr>
          <w:rFonts w:ascii="Verdana" w:hAnsi="Verdana"/>
          <w:color w:val="auto"/>
          <w:sz w:val="20"/>
          <w:szCs w:val="20"/>
        </w:rPr>
      </w:pPr>
      <w:r w:rsidRPr="00F608C6">
        <w:rPr>
          <w:rFonts w:ascii="Verdana" w:hAnsi="Verdana"/>
          <w:color w:val="auto"/>
          <w:sz w:val="20"/>
          <w:szCs w:val="20"/>
        </w:rPr>
        <w:t>Selvom det er en endog meget stor opgave</w:t>
      </w:r>
      <w:r w:rsidR="00F608C6">
        <w:rPr>
          <w:rFonts w:ascii="Verdana" w:hAnsi="Verdana"/>
          <w:color w:val="auto"/>
          <w:sz w:val="20"/>
          <w:szCs w:val="20"/>
        </w:rPr>
        <w:t>,</w:t>
      </w:r>
      <w:r w:rsidRPr="00F608C6">
        <w:rPr>
          <w:rFonts w:ascii="Verdana" w:hAnsi="Verdana"/>
          <w:color w:val="auto"/>
          <w:sz w:val="20"/>
          <w:szCs w:val="20"/>
        </w:rPr>
        <w:t xml:space="preserve"> vi står over for, er jeg ikke i tvivl om, at</w:t>
      </w:r>
      <w:r w:rsidR="008B4D38" w:rsidRPr="00F608C6">
        <w:rPr>
          <w:rFonts w:ascii="Verdana" w:hAnsi="Verdana"/>
          <w:color w:val="auto"/>
          <w:sz w:val="20"/>
          <w:szCs w:val="20"/>
        </w:rPr>
        <w:t xml:space="preserve"> </w:t>
      </w:r>
      <w:r w:rsidR="002D66B6" w:rsidRPr="00F608C6">
        <w:rPr>
          <w:rFonts w:ascii="Verdana" w:hAnsi="Verdana"/>
          <w:color w:val="auto"/>
          <w:sz w:val="20"/>
          <w:szCs w:val="20"/>
        </w:rPr>
        <w:t>det</w:t>
      </w:r>
      <w:r w:rsidR="008B4D38" w:rsidRPr="00F608C6">
        <w:rPr>
          <w:rFonts w:ascii="Verdana" w:hAnsi="Verdana"/>
          <w:color w:val="auto"/>
          <w:sz w:val="20"/>
          <w:szCs w:val="20"/>
        </w:rPr>
        <w:t xml:space="preserve"> grundige forarbejde</w:t>
      </w:r>
      <w:r w:rsidR="00F608C6">
        <w:rPr>
          <w:rFonts w:ascii="Verdana" w:hAnsi="Verdana"/>
          <w:color w:val="auto"/>
          <w:sz w:val="20"/>
          <w:szCs w:val="20"/>
        </w:rPr>
        <w:t>,</w:t>
      </w:r>
      <w:r w:rsidR="008B4D38" w:rsidRPr="00F608C6">
        <w:rPr>
          <w:rFonts w:ascii="Verdana" w:hAnsi="Verdana"/>
          <w:color w:val="auto"/>
          <w:sz w:val="20"/>
          <w:szCs w:val="20"/>
        </w:rPr>
        <w:t xml:space="preserve"> og </w:t>
      </w:r>
      <w:r w:rsidR="002D66B6" w:rsidRPr="00F608C6">
        <w:rPr>
          <w:rFonts w:ascii="Verdana" w:hAnsi="Verdana"/>
          <w:color w:val="auto"/>
          <w:sz w:val="20"/>
          <w:szCs w:val="20"/>
        </w:rPr>
        <w:t>deltagelsen</w:t>
      </w:r>
      <w:r w:rsidR="00F608C6">
        <w:rPr>
          <w:rFonts w:ascii="Verdana" w:hAnsi="Verdana"/>
          <w:color w:val="auto"/>
          <w:sz w:val="20"/>
          <w:szCs w:val="20"/>
        </w:rPr>
        <w:t xml:space="preserve"> </w:t>
      </w:r>
      <w:r w:rsidR="002D66B6" w:rsidRPr="00F608C6">
        <w:rPr>
          <w:rFonts w:ascii="Verdana" w:hAnsi="Verdana"/>
          <w:color w:val="auto"/>
          <w:sz w:val="20"/>
          <w:szCs w:val="20"/>
        </w:rPr>
        <w:t xml:space="preserve">fra </w:t>
      </w:r>
      <w:r w:rsidR="008B4D38" w:rsidRPr="00F608C6">
        <w:rPr>
          <w:rFonts w:ascii="Verdana" w:hAnsi="Verdana"/>
          <w:color w:val="auto"/>
          <w:sz w:val="20"/>
          <w:szCs w:val="20"/>
        </w:rPr>
        <w:t xml:space="preserve">mange dygtige medarbejdere </w:t>
      </w:r>
      <w:r w:rsidR="002D66B6" w:rsidRPr="00F608C6">
        <w:rPr>
          <w:rFonts w:ascii="Verdana" w:hAnsi="Verdana"/>
          <w:color w:val="auto"/>
          <w:sz w:val="20"/>
          <w:szCs w:val="20"/>
        </w:rPr>
        <w:t>på</w:t>
      </w:r>
      <w:r w:rsidR="00F608C6">
        <w:rPr>
          <w:rFonts w:ascii="Verdana" w:hAnsi="Verdana"/>
          <w:color w:val="auto"/>
          <w:sz w:val="20"/>
          <w:szCs w:val="20"/>
        </w:rPr>
        <w:t xml:space="preserve"> </w:t>
      </w:r>
      <w:r w:rsidR="002D66B6" w:rsidRPr="00F608C6">
        <w:rPr>
          <w:rFonts w:ascii="Verdana" w:hAnsi="Verdana"/>
          <w:color w:val="auto"/>
          <w:sz w:val="20"/>
          <w:szCs w:val="20"/>
        </w:rPr>
        <w:t>tværs af forvaltningerne</w:t>
      </w:r>
      <w:r w:rsidR="008B4D38" w:rsidRPr="00F608C6">
        <w:rPr>
          <w:rFonts w:ascii="Verdana" w:hAnsi="Verdana"/>
          <w:color w:val="auto"/>
          <w:sz w:val="20"/>
          <w:szCs w:val="20"/>
        </w:rPr>
        <w:t>,</w:t>
      </w:r>
      <w:r w:rsidR="00F608C6">
        <w:rPr>
          <w:rFonts w:ascii="Verdana" w:hAnsi="Verdana"/>
          <w:color w:val="auto"/>
          <w:sz w:val="20"/>
          <w:szCs w:val="20"/>
        </w:rPr>
        <w:t xml:space="preserve"> gør,</w:t>
      </w:r>
      <w:r w:rsidR="008B4D38" w:rsidRPr="00F608C6">
        <w:rPr>
          <w:rFonts w:ascii="Verdana" w:hAnsi="Verdana"/>
          <w:color w:val="auto"/>
          <w:sz w:val="20"/>
          <w:szCs w:val="20"/>
        </w:rPr>
        <w:t xml:space="preserve"> at vi er godt ruste</w:t>
      </w:r>
      <w:r w:rsidR="002D66B6" w:rsidRPr="00F608C6">
        <w:rPr>
          <w:rFonts w:ascii="Verdana" w:hAnsi="Verdana"/>
          <w:color w:val="auto"/>
          <w:sz w:val="20"/>
          <w:szCs w:val="20"/>
        </w:rPr>
        <w:t>de</w:t>
      </w:r>
      <w:r w:rsidR="008B4D38" w:rsidRPr="00F608C6">
        <w:rPr>
          <w:rFonts w:ascii="Verdana" w:hAnsi="Verdana"/>
          <w:color w:val="auto"/>
          <w:sz w:val="20"/>
          <w:szCs w:val="20"/>
        </w:rPr>
        <w:t xml:space="preserve"> til at løfte denne opgave</w:t>
      </w:r>
      <w:r w:rsidR="002D66B6" w:rsidRPr="00F608C6">
        <w:rPr>
          <w:rFonts w:ascii="Verdana" w:hAnsi="Verdana"/>
          <w:color w:val="auto"/>
          <w:sz w:val="20"/>
          <w:szCs w:val="20"/>
        </w:rPr>
        <w:t xml:space="preserve"> i fællesskab</w:t>
      </w:r>
      <w:r w:rsidR="008B4D38" w:rsidRPr="00F608C6">
        <w:rPr>
          <w:rFonts w:ascii="Verdana" w:hAnsi="Verdana"/>
          <w:color w:val="auto"/>
          <w:sz w:val="20"/>
          <w:szCs w:val="20"/>
        </w:rPr>
        <w:t xml:space="preserve">. Vi vil i projektledelsen </w:t>
      </w:r>
      <w:r w:rsidR="002D66B6" w:rsidRPr="00F608C6">
        <w:rPr>
          <w:rFonts w:ascii="Verdana" w:hAnsi="Verdana"/>
          <w:color w:val="auto"/>
          <w:sz w:val="20"/>
          <w:szCs w:val="20"/>
        </w:rPr>
        <w:t xml:space="preserve">i de kommende måneder </w:t>
      </w:r>
      <w:r w:rsidR="008B4D38" w:rsidRPr="00F608C6">
        <w:rPr>
          <w:rFonts w:ascii="Verdana" w:hAnsi="Verdana"/>
          <w:color w:val="auto"/>
          <w:sz w:val="20"/>
          <w:szCs w:val="20"/>
        </w:rPr>
        <w:t>løbende informere om de aktiviteter</w:t>
      </w:r>
      <w:r w:rsidR="00F608C6">
        <w:rPr>
          <w:rFonts w:ascii="Verdana" w:hAnsi="Verdana"/>
          <w:color w:val="auto"/>
          <w:sz w:val="20"/>
          <w:szCs w:val="20"/>
        </w:rPr>
        <w:t>,</w:t>
      </w:r>
      <w:r w:rsidR="008B4D38" w:rsidRPr="00F608C6">
        <w:rPr>
          <w:rFonts w:ascii="Verdana" w:hAnsi="Verdana"/>
          <w:color w:val="auto"/>
          <w:sz w:val="20"/>
          <w:szCs w:val="20"/>
        </w:rPr>
        <w:t xml:space="preserve"> projektet kaster af sig og om fremdriften i projektet.</w:t>
      </w:r>
    </w:p>
    <w:p w:rsidR="002D66B6" w:rsidRPr="00F608C6" w:rsidRDefault="002D66B6" w:rsidP="002D66B6">
      <w:pPr>
        <w:pStyle w:val="p1"/>
        <w:rPr>
          <w:rFonts w:ascii="Verdana" w:hAnsi="Verdana"/>
          <w:color w:val="auto"/>
          <w:sz w:val="20"/>
          <w:szCs w:val="20"/>
        </w:rPr>
      </w:pPr>
    </w:p>
    <w:p w:rsidR="002D66B6" w:rsidRPr="00F608C6" w:rsidRDefault="002D66B6" w:rsidP="002D66B6">
      <w:pPr>
        <w:pStyle w:val="p1"/>
        <w:rPr>
          <w:rFonts w:ascii="Verdana" w:hAnsi="Verdana"/>
          <w:color w:val="auto"/>
          <w:sz w:val="20"/>
          <w:szCs w:val="20"/>
        </w:rPr>
      </w:pPr>
      <w:r w:rsidRPr="00F608C6">
        <w:rPr>
          <w:rFonts w:ascii="Verdana" w:hAnsi="Verdana"/>
          <w:color w:val="auto"/>
          <w:sz w:val="20"/>
          <w:szCs w:val="20"/>
        </w:rPr>
        <w:t>Søren Lorenzen</w:t>
      </w:r>
    </w:p>
    <w:p w:rsidR="00322991" w:rsidRPr="00F608C6" w:rsidRDefault="002D66B6" w:rsidP="002D66B6">
      <w:pPr>
        <w:rPr>
          <w:rFonts w:ascii="Verdana" w:hAnsi="Verdana"/>
          <w:sz w:val="20"/>
          <w:szCs w:val="20"/>
        </w:rPr>
      </w:pPr>
      <w:r w:rsidRPr="00F608C6">
        <w:rPr>
          <w:rFonts w:ascii="Verdana" w:hAnsi="Verdana"/>
          <w:sz w:val="20"/>
          <w:szCs w:val="20"/>
        </w:rPr>
        <w:t xml:space="preserve">Stabs- og arbejdsmarkedsdirektør /Styregruppeformand  </w:t>
      </w:r>
    </w:p>
    <w:p w:rsidR="00322991" w:rsidRPr="00F608C6" w:rsidRDefault="00322991" w:rsidP="00322991">
      <w:pPr>
        <w:rPr>
          <w:rFonts w:ascii="Verdana" w:hAnsi="Verdana"/>
          <w:sz w:val="20"/>
          <w:szCs w:val="20"/>
        </w:rPr>
      </w:pPr>
      <w:r w:rsidRPr="00F608C6">
        <w:rPr>
          <w:rFonts w:ascii="Verdana" w:hAnsi="Verdana"/>
          <w:sz w:val="20"/>
          <w:szCs w:val="20"/>
        </w:rPr>
        <w:t>Fakta om de nye leverandører:</w:t>
      </w:r>
    </w:p>
    <w:p w:rsidR="00322991" w:rsidRPr="00F608C6" w:rsidRDefault="003879CF" w:rsidP="00F608C6">
      <w:pPr>
        <w:pStyle w:val="Listeafsnit"/>
        <w:numPr>
          <w:ilvl w:val="0"/>
          <w:numId w:val="2"/>
        </w:numPr>
        <w:rPr>
          <w:rFonts w:ascii="Verdana" w:hAnsi="Verdana"/>
          <w:sz w:val="20"/>
          <w:szCs w:val="20"/>
        </w:rPr>
      </w:pPr>
      <w:r>
        <w:rPr>
          <w:rFonts w:ascii="Verdana" w:hAnsi="Verdana"/>
          <w:sz w:val="20"/>
          <w:szCs w:val="20"/>
        </w:rPr>
        <w:t>Ø</w:t>
      </w:r>
      <w:r w:rsidR="00322991" w:rsidRPr="00F608C6">
        <w:rPr>
          <w:rFonts w:ascii="Verdana" w:hAnsi="Verdana"/>
          <w:sz w:val="20"/>
          <w:szCs w:val="20"/>
        </w:rPr>
        <w:t>konomi</w:t>
      </w:r>
      <w:r>
        <w:rPr>
          <w:rFonts w:ascii="Verdana" w:hAnsi="Verdana"/>
          <w:sz w:val="20"/>
          <w:szCs w:val="20"/>
        </w:rPr>
        <w:t>- og debitorsystemet (Prisme) leveres af Fujitsu A/S</w:t>
      </w:r>
      <w:r w:rsidR="002D66B6" w:rsidRPr="00F608C6">
        <w:rPr>
          <w:rFonts w:ascii="Verdana" w:hAnsi="Verdana"/>
          <w:sz w:val="20"/>
          <w:szCs w:val="20"/>
        </w:rPr>
        <w:t xml:space="preserve"> </w:t>
      </w:r>
    </w:p>
    <w:p w:rsidR="00322991" w:rsidRPr="00F608C6" w:rsidRDefault="003879CF" w:rsidP="00F608C6">
      <w:pPr>
        <w:pStyle w:val="Listeafsnit"/>
        <w:numPr>
          <w:ilvl w:val="0"/>
          <w:numId w:val="2"/>
        </w:numPr>
        <w:rPr>
          <w:rFonts w:ascii="Verdana" w:hAnsi="Verdana"/>
          <w:sz w:val="20"/>
          <w:szCs w:val="20"/>
        </w:rPr>
      </w:pPr>
      <w:r>
        <w:rPr>
          <w:rFonts w:ascii="Verdana" w:hAnsi="Verdana"/>
          <w:sz w:val="20"/>
          <w:szCs w:val="20"/>
        </w:rPr>
        <w:t>L</w:t>
      </w:r>
      <w:r w:rsidR="00322991" w:rsidRPr="00F608C6">
        <w:rPr>
          <w:rFonts w:ascii="Verdana" w:hAnsi="Verdana"/>
          <w:sz w:val="20"/>
          <w:szCs w:val="20"/>
        </w:rPr>
        <w:t xml:space="preserve">øn- og </w:t>
      </w:r>
      <w:proofErr w:type="spellStart"/>
      <w:r w:rsidR="00322991" w:rsidRPr="00F608C6">
        <w:rPr>
          <w:rFonts w:ascii="Verdana" w:hAnsi="Verdana"/>
          <w:sz w:val="20"/>
          <w:szCs w:val="20"/>
        </w:rPr>
        <w:t>vagtplan</w:t>
      </w:r>
      <w:r>
        <w:rPr>
          <w:rFonts w:ascii="Verdana" w:hAnsi="Verdana"/>
          <w:sz w:val="20"/>
          <w:szCs w:val="20"/>
        </w:rPr>
        <w:t>sysemet</w:t>
      </w:r>
      <w:proofErr w:type="spellEnd"/>
      <w:r>
        <w:rPr>
          <w:rFonts w:ascii="Verdana" w:hAnsi="Verdana"/>
          <w:sz w:val="20"/>
          <w:szCs w:val="20"/>
        </w:rPr>
        <w:t xml:space="preserve"> leveres af Silkeborg Data A/S</w:t>
      </w:r>
    </w:p>
    <w:p w:rsidR="00D03F73" w:rsidRPr="003879CF" w:rsidRDefault="003879CF" w:rsidP="005E2885">
      <w:pPr>
        <w:pStyle w:val="Listeafsnit"/>
        <w:numPr>
          <w:ilvl w:val="0"/>
          <w:numId w:val="2"/>
        </w:numPr>
        <w:rPr>
          <w:rFonts w:ascii="Verdana" w:hAnsi="Verdana"/>
          <w:sz w:val="20"/>
          <w:szCs w:val="20"/>
        </w:rPr>
      </w:pPr>
      <w:r>
        <w:rPr>
          <w:rFonts w:ascii="Verdana" w:hAnsi="Verdana"/>
          <w:sz w:val="20"/>
          <w:szCs w:val="20"/>
        </w:rPr>
        <w:t xml:space="preserve">Indkøbssystemet </w:t>
      </w:r>
      <w:proofErr w:type="spellStart"/>
      <w:r>
        <w:rPr>
          <w:rFonts w:ascii="Verdana" w:hAnsi="Verdana"/>
          <w:sz w:val="20"/>
          <w:szCs w:val="20"/>
        </w:rPr>
        <w:t>TrueTrade</w:t>
      </w:r>
      <w:proofErr w:type="spellEnd"/>
      <w:r>
        <w:rPr>
          <w:rFonts w:ascii="Verdana" w:hAnsi="Verdana"/>
          <w:sz w:val="20"/>
          <w:szCs w:val="20"/>
        </w:rPr>
        <w:t xml:space="preserve"> leveres af </w:t>
      </w:r>
      <w:proofErr w:type="spellStart"/>
      <w:r>
        <w:rPr>
          <w:rFonts w:ascii="Verdana" w:hAnsi="Verdana"/>
          <w:sz w:val="20"/>
          <w:szCs w:val="20"/>
        </w:rPr>
        <w:t>TrueLink</w:t>
      </w:r>
      <w:proofErr w:type="spellEnd"/>
      <w:r>
        <w:rPr>
          <w:rFonts w:ascii="Verdana" w:hAnsi="Verdana"/>
          <w:sz w:val="20"/>
          <w:szCs w:val="20"/>
        </w:rPr>
        <w:t xml:space="preserve"> A/S</w:t>
      </w:r>
    </w:p>
    <w:sectPr w:rsidR="00D03F73" w:rsidRPr="003879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F UI Text">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1EF7"/>
    <w:multiLevelType w:val="hybridMultilevel"/>
    <w:tmpl w:val="D1C4D578"/>
    <w:lvl w:ilvl="0" w:tplc="7FFC8C52">
      <w:numFmt w:val="bullet"/>
      <w:lvlText w:val="-"/>
      <w:lvlJc w:val="left"/>
      <w:pPr>
        <w:ind w:left="720" w:hanging="360"/>
      </w:pPr>
      <w:rPr>
        <w:rFonts w:ascii="Verdana" w:eastAsia="Times New Roman" w:hAnsi="Verdana"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nsid w:val="435D04EC"/>
    <w:multiLevelType w:val="hybridMultilevel"/>
    <w:tmpl w:val="1910B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85"/>
    <w:rsid w:val="001417C3"/>
    <w:rsid w:val="00166A6A"/>
    <w:rsid w:val="002D66B6"/>
    <w:rsid w:val="00322991"/>
    <w:rsid w:val="003879CF"/>
    <w:rsid w:val="00464504"/>
    <w:rsid w:val="004D7AB2"/>
    <w:rsid w:val="005E2885"/>
    <w:rsid w:val="00824006"/>
    <w:rsid w:val="008B4D38"/>
    <w:rsid w:val="00BF102D"/>
    <w:rsid w:val="00D03F73"/>
    <w:rsid w:val="00F56390"/>
    <w:rsid w:val="00F60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E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E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288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E2885"/>
    <w:rPr>
      <w:rFonts w:asciiTheme="majorHAnsi" w:eastAsiaTheme="majorEastAsia" w:hAnsiTheme="majorHAnsi" w:cstheme="majorBidi"/>
      <w:b/>
      <w:bCs/>
      <w:color w:val="4F81BD" w:themeColor="accent1"/>
      <w:sz w:val="26"/>
      <w:szCs w:val="26"/>
    </w:rPr>
  </w:style>
  <w:style w:type="paragraph" w:customStyle="1" w:styleId="p1">
    <w:name w:val="p1"/>
    <w:basedOn w:val="Normal"/>
    <w:rsid w:val="00D03F73"/>
    <w:pPr>
      <w:spacing w:after="0" w:line="240" w:lineRule="auto"/>
    </w:pPr>
    <w:rPr>
      <w:rFonts w:ascii=".SF UI Text" w:eastAsia="Times New Roman" w:hAnsi=".SF UI Text" w:cs="Times New Roman"/>
      <w:color w:val="454545"/>
      <w:sz w:val="26"/>
      <w:szCs w:val="26"/>
      <w:lang w:eastAsia="da-DK"/>
    </w:rPr>
  </w:style>
  <w:style w:type="paragraph" w:styleId="Markeringsbobletekst">
    <w:name w:val="Balloon Text"/>
    <w:basedOn w:val="Normal"/>
    <w:link w:val="MarkeringsbobletekstTegn"/>
    <w:uiPriority w:val="99"/>
    <w:semiHidden/>
    <w:unhideWhenUsed/>
    <w:rsid w:val="003229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2991"/>
    <w:rPr>
      <w:rFonts w:ascii="Tahoma" w:hAnsi="Tahoma" w:cs="Tahoma"/>
      <w:sz w:val="16"/>
      <w:szCs w:val="16"/>
    </w:rPr>
  </w:style>
  <w:style w:type="paragraph" w:styleId="Listeafsnit">
    <w:name w:val="List Paragraph"/>
    <w:basedOn w:val="Normal"/>
    <w:uiPriority w:val="34"/>
    <w:qFormat/>
    <w:rsid w:val="00322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E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E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288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E2885"/>
    <w:rPr>
      <w:rFonts w:asciiTheme="majorHAnsi" w:eastAsiaTheme="majorEastAsia" w:hAnsiTheme="majorHAnsi" w:cstheme="majorBidi"/>
      <w:b/>
      <w:bCs/>
      <w:color w:val="4F81BD" w:themeColor="accent1"/>
      <w:sz w:val="26"/>
      <w:szCs w:val="26"/>
    </w:rPr>
  </w:style>
  <w:style w:type="paragraph" w:customStyle="1" w:styleId="p1">
    <w:name w:val="p1"/>
    <w:basedOn w:val="Normal"/>
    <w:rsid w:val="00D03F73"/>
    <w:pPr>
      <w:spacing w:after="0" w:line="240" w:lineRule="auto"/>
    </w:pPr>
    <w:rPr>
      <w:rFonts w:ascii=".SF UI Text" w:eastAsia="Times New Roman" w:hAnsi=".SF UI Text" w:cs="Times New Roman"/>
      <w:color w:val="454545"/>
      <w:sz w:val="26"/>
      <w:szCs w:val="26"/>
      <w:lang w:eastAsia="da-DK"/>
    </w:rPr>
  </w:style>
  <w:style w:type="paragraph" w:styleId="Markeringsbobletekst">
    <w:name w:val="Balloon Text"/>
    <w:basedOn w:val="Normal"/>
    <w:link w:val="MarkeringsbobletekstTegn"/>
    <w:uiPriority w:val="99"/>
    <w:semiHidden/>
    <w:unhideWhenUsed/>
    <w:rsid w:val="003229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2991"/>
    <w:rPr>
      <w:rFonts w:ascii="Tahoma" w:hAnsi="Tahoma" w:cs="Tahoma"/>
      <w:sz w:val="16"/>
      <w:szCs w:val="16"/>
    </w:rPr>
  </w:style>
  <w:style w:type="paragraph" w:styleId="Listeafsnit">
    <w:name w:val="List Paragraph"/>
    <w:basedOn w:val="Normal"/>
    <w:uiPriority w:val="34"/>
    <w:qFormat/>
    <w:rsid w:val="0032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2D63-E516-47D3-942C-EF14A792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CDEB64BD</Template>
  <TotalTime>1</TotalTime>
  <Pages>1</Pages>
  <Words>275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Andersen</dc:creator>
  <cp:lastModifiedBy>Lars Andersen</cp:lastModifiedBy>
  <cp:revision>2</cp:revision>
  <cp:lastPrinted>2018-02-27T10:13:00Z</cp:lastPrinted>
  <dcterms:created xsi:type="dcterms:W3CDTF">2018-03-01T14:12:00Z</dcterms:created>
  <dcterms:modified xsi:type="dcterms:W3CDTF">2018-03-01T14:12:00Z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{8E785708-8295-42FE-B59D-3EA03953103C}</vt:lpwstr>
  </property>
</Properties>
</file>