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D04D8" w14:textId="77777777" w:rsidR="00E30FA0" w:rsidRDefault="00F76C1A" w:rsidP="00E30FA0">
      <w:r>
        <w:rPr>
          <w:noProof/>
        </w:rPr>
        <w:drawing>
          <wp:anchor distT="0" distB="0" distL="114300" distR="114300" simplePos="0" relativeHeight="251662336" behindDoc="0" locked="0" layoutInCell="1" allowOverlap="1" wp14:anchorId="5774232F" wp14:editId="1D76AD73">
            <wp:simplePos x="0" y="0"/>
            <wp:positionH relativeFrom="column">
              <wp:posOffset>4228287</wp:posOffset>
            </wp:positionH>
            <wp:positionV relativeFrom="paragraph">
              <wp:posOffset>-292736</wp:posOffset>
            </wp:positionV>
            <wp:extent cx="2298243" cy="1533525"/>
            <wp:effectExtent l="0" t="0" r="6985" b="0"/>
            <wp:wrapNone/>
            <wp:docPr id="23" name="Billede 23" descr="\\580fil01\jhc$\My Pictures\COLOURBOX8390789 -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80fil01\jhc$\My Pictures\COLOURBOX8390789 - Kop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243"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CE8D36A" wp14:editId="3B038404">
            <wp:simplePos x="0" y="0"/>
            <wp:positionH relativeFrom="column">
              <wp:posOffset>-396240</wp:posOffset>
            </wp:positionH>
            <wp:positionV relativeFrom="paragraph">
              <wp:posOffset>-244475</wp:posOffset>
            </wp:positionV>
            <wp:extent cx="2371725" cy="1580212"/>
            <wp:effectExtent l="0" t="0" r="0" b="1270"/>
            <wp:wrapNone/>
            <wp:docPr id="21" name="Billede 21" descr="\\580fil01\jhc$\My Pictures\børn med frugtøj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0fil01\jhc$\My Pictures\børn med frugtøj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1580212"/>
                    </a:xfrm>
                    <a:prstGeom prst="rect">
                      <a:avLst/>
                    </a:prstGeom>
                    <a:noFill/>
                    <a:ln>
                      <a:noFill/>
                    </a:ln>
                  </pic:spPr>
                </pic:pic>
              </a:graphicData>
            </a:graphic>
            <wp14:sizeRelH relativeFrom="page">
              <wp14:pctWidth>0</wp14:pctWidth>
            </wp14:sizeRelH>
            <wp14:sizeRelV relativeFrom="page">
              <wp14:pctHeight>0</wp14:pctHeight>
            </wp14:sizeRelV>
          </wp:anchor>
        </w:drawing>
      </w:r>
      <w:r w:rsidR="00E30FA0">
        <w:rPr>
          <w:noProof/>
        </w:rPr>
        <w:drawing>
          <wp:anchor distT="0" distB="0" distL="114300" distR="114300" simplePos="0" relativeHeight="251652096" behindDoc="1" locked="0" layoutInCell="1" allowOverlap="1" wp14:anchorId="10EC66B2" wp14:editId="456DB96D">
            <wp:simplePos x="0" y="0"/>
            <wp:positionH relativeFrom="column">
              <wp:posOffset>-550987</wp:posOffset>
            </wp:positionH>
            <wp:positionV relativeFrom="paragraph">
              <wp:posOffset>-413384</wp:posOffset>
            </wp:positionV>
            <wp:extent cx="7203247" cy="5086350"/>
            <wp:effectExtent l="0" t="0" r="0" b="0"/>
            <wp:wrapNone/>
            <wp:docPr id="2" name="Billede 2" descr="COLOURBOX53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OURBOX5302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3247" cy="508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F8113" w14:textId="77777777" w:rsidR="00E30FA0" w:rsidRDefault="00E30FA0" w:rsidP="00E30FA0"/>
    <w:p w14:paraId="47F78EFE" w14:textId="77777777" w:rsidR="00E30FA0" w:rsidRDefault="00E30FA0" w:rsidP="00E30FA0"/>
    <w:p w14:paraId="7F357EFC" w14:textId="77777777" w:rsidR="00E30FA0" w:rsidRDefault="00E30FA0" w:rsidP="00E30FA0"/>
    <w:p w14:paraId="42558C26" w14:textId="77777777" w:rsidR="00E30FA0" w:rsidRDefault="00E30FA0" w:rsidP="00E30FA0"/>
    <w:p w14:paraId="66EE585B" w14:textId="77777777" w:rsidR="00E30FA0" w:rsidRDefault="00F76C1A" w:rsidP="00E30FA0">
      <w:r>
        <w:rPr>
          <w:noProof/>
        </w:rPr>
        <w:drawing>
          <wp:anchor distT="0" distB="0" distL="114300" distR="114300" simplePos="0" relativeHeight="251658240" behindDoc="0" locked="0" layoutInCell="1" allowOverlap="1" wp14:anchorId="3D75B6A3" wp14:editId="67EC5671">
            <wp:simplePos x="0" y="0"/>
            <wp:positionH relativeFrom="margin">
              <wp:posOffset>1460500</wp:posOffset>
            </wp:positionH>
            <wp:positionV relativeFrom="margin">
              <wp:posOffset>783590</wp:posOffset>
            </wp:positionV>
            <wp:extent cx="3386455" cy="2857500"/>
            <wp:effectExtent l="0" t="0" r="4445" b="0"/>
            <wp:wrapNone/>
            <wp:docPr id="20" name="Billede 20" descr="p:\Downloads\COLOURBOX879637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Downloads\COLOURBOX8796371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5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090FE" w14:textId="77777777" w:rsidR="00E30FA0" w:rsidRDefault="00E30FA0" w:rsidP="00E30FA0"/>
    <w:p w14:paraId="56875CBA" w14:textId="77777777" w:rsidR="00E30FA0" w:rsidRDefault="00E30FA0" w:rsidP="00E30FA0"/>
    <w:p w14:paraId="21FD4076" w14:textId="77777777" w:rsidR="00E30FA0" w:rsidRDefault="00E30FA0" w:rsidP="00E30FA0"/>
    <w:p w14:paraId="0B9EB022" w14:textId="77777777" w:rsidR="00E30FA0" w:rsidRDefault="00E30FA0" w:rsidP="00E30FA0"/>
    <w:p w14:paraId="61D7C3D8" w14:textId="77777777" w:rsidR="00E30FA0" w:rsidRDefault="00E30FA0" w:rsidP="00E30FA0"/>
    <w:p w14:paraId="2D8117DA" w14:textId="77777777" w:rsidR="00E30FA0" w:rsidRDefault="00E30FA0" w:rsidP="00E30FA0"/>
    <w:p w14:paraId="4C7CCCA1" w14:textId="77777777" w:rsidR="00E30FA0" w:rsidRDefault="00E30FA0" w:rsidP="00E30FA0"/>
    <w:p w14:paraId="6AC30C6F" w14:textId="77777777" w:rsidR="00E30FA0" w:rsidRDefault="00E30FA0" w:rsidP="00E30FA0"/>
    <w:p w14:paraId="57C0F742" w14:textId="77777777" w:rsidR="00E30FA0" w:rsidRDefault="00E30FA0" w:rsidP="00E30FA0"/>
    <w:p w14:paraId="20DA7F43" w14:textId="77777777" w:rsidR="00E30FA0" w:rsidRDefault="00E30FA0" w:rsidP="00E30FA0"/>
    <w:p w14:paraId="7950F079" w14:textId="77777777" w:rsidR="00E30FA0" w:rsidRDefault="00E30FA0" w:rsidP="00E30FA0"/>
    <w:p w14:paraId="31264892" w14:textId="77777777" w:rsidR="00E30FA0" w:rsidRDefault="00F76C1A" w:rsidP="00E30FA0">
      <w:r>
        <w:rPr>
          <w:noProof/>
        </w:rPr>
        <w:drawing>
          <wp:anchor distT="0" distB="0" distL="114300" distR="114300" simplePos="0" relativeHeight="251663360" behindDoc="0" locked="0" layoutInCell="1" allowOverlap="1" wp14:anchorId="70BD14F9" wp14:editId="20DA9230">
            <wp:simplePos x="0" y="0"/>
            <wp:positionH relativeFrom="column">
              <wp:posOffset>-396240</wp:posOffset>
            </wp:positionH>
            <wp:positionV relativeFrom="paragraph">
              <wp:posOffset>125161</wp:posOffset>
            </wp:positionV>
            <wp:extent cx="2447925" cy="1633154"/>
            <wp:effectExtent l="0" t="0" r="0" b="5715"/>
            <wp:wrapNone/>
            <wp:docPr id="28" name="Billede 28" descr="\\580fil01\jhc$\My Pictures\COLOURBOX5865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80fil01\jhc$\My Pictures\COLOURBOX58655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633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AD132" w14:textId="77777777" w:rsidR="00E30FA0" w:rsidRDefault="00E30FA0" w:rsidP="00E30FA0"/>
    <w:p w14:paraId="2DF841EF" w14:textId="77777777" w:rsidR="00E30FA0" w:rsidRDefault="00F76C1A" w:rsidP="00E30FA0">
      <w:r>
        <w:rPr>
          <w:noProof/>
        </w:rPr>
        <w:drawing>
          <wp:anchor distT="0" distB="0" distL="114300" distR="114300" simplePos="0" relativeHeight="251661312" behindDoc="0" locked="0" layoutInCell="1" allowOverlap="1" wp14:anchorId="7C270D7B" wp14:editId="013D23EB">
            <wp:simplePos x="0" y="0"/>
            <wp:positionH relativeFrom="column">
              <wp:posOffset>4518660</wp:posOffset>
            </wp:positionH>
            <wp:positionV relativeFrom="paragraph">
              <wp:posOffset>13335</wp:posOffset>
            </wp:positionV>
            <wp:extent cx="1915795" cy="1437640"/>
            <wp:effectExtent l="0" t="0" r="8255" b="0"/>
            <wp:wrapNone/>
            <wp:docPr id="22" name="Billede 22" descr="\\580fil01\jhc$\My Pictures\COLOURBOX5649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80fil01\jhc$\My Pictures\COLOURBOX56491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5795" cy="143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062E57" w14:textId="77777777" w:rsidR="00E30FA0" w:rsidRDefault="00E30FA0" w:rsidP="00E30FA0"/>
    <w:p w14:paraId="102C8225" w14:textId="77777777" w:rsidR="00E30FA0" w:rsidRDefault="00E30FA0" w:rsidP="00E30FA0"/>
    <w:p w14:paraId="1689844F" w14:textId="77777777" w:rsidR="00E30FA0" w:rsidRDefault="00E30FA0" w:rsidP="00E30FA0"/>
    <w:p w14:paraId="34A58D63" w14:textId="77777777" w:rsidR="00E30FA0" w:rsidRDefault="00E30FA0" w:rsidP="00E30FA0"/>
    <w:p w14:paraId="4E2DDBC4" w14:textId="77777777" w:rsidR="00E30FA0" w:rsidRDefault="00E30FA0" w:rsidP="00E30FA0"/>
    <w:p w14:paraId="5054CF03" w14:textId="77777777" w:rsidR="00E30FA0" w:rsidRDefault="00E30FA0" w:rsidP="00E30FA0"/>
    <w:p w14:paraId="609673A4" w14:textId="77777777" w:rsidR="00E30FA0" w:rsidRDefault="00E30FA0" w:rsidP="00E30FA0"/>
    <w:p w14:paraId="06DF3459" w14:textId="77777777" w:rsidR="00E30FA0" w:rsidRDefault="00E30FA0" w:rsidP="00E30FA0"/>
    <w:p w14:paraId="3BE7DEAC" w14:textId="77777777" w:rsidR="00E30FA0" w:rsidRDefault="00E30FA0" w:rsidP="00E30FA0"/>
    <w:p w14:paraId="495649FF" w14:textId="77777777" w:rsidR="00E30FA0" w:rsidRDefault="00E30FA0" w:rsidP="00E30FA0"/>
    <w:p w14:paraId="0E61897E" w14:textId="77777777" w:rsidR="00E30FA0" w:rsidRDefault="00E30FA0" w:rsidP="00E30FA0">
      <w:r>
        <w:rPr>
          <w:noProof/>
        </w:rPr>
        <mc:AlternateContent>
          <mc:Choice Requires="wps">
            <w:drawing>
              <wp:anchor distT="0" distB="0" distL="114300" distR="114300" simplePos="0" relativeHeight="251654144" behindDoc="0" locked="0" layoutInCell="1" allowOverlap="1" wp14:anchorId="2197A825" wp14:editId="521A48A4">
                <wp:simplePos x="0" y="0"/>
                <wp:positionH relativeFrom="column">
                  <wp:posOffset>-558165</wp:posOffset>
                </wp:positionH>
                <wp:positionV relativeFrom="paragraph">
                  <wp:posOffset>42545</wp:posOffset>
                </wp:positionV>
                <wp:extent cx="7210425" cy="228600"/>
                <wp:effectExtent l="0" t="0" r="9525" b="0"/>
                <wp:wrapNone/>
                <wp:docPr id="6" name="Rektangel 6" descr="Decorative" title="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0425" cy="228600"/>
                        </a:xfrm>
                        <a:prstGeom prst="rect">
                          <a:avLst/>
                        </a:prstGeom>
                        <a:solidFill>
                          <a:srgbClr val="0374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3E3B5" w14:textId="77777777" w:rsidR="005E5C92" w:rsidRDefault="005E5C92" w:rsidP="005E5C9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7A825" id="Rektangel 6" o:spid="_x0000_s1026" alt="Titel: Decorative - Beskrivelse: Decorative" style="position:absolute;margin-left:-43.95pt;margin-top:3.35pt;width:567.7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" fillcolor="#0374b9" stroked="f">
                <v:textbox>
                  <w:txbxContent>
                    <w:p w14:paraId="4393E3B5" w14:textId="77777777" w:rsidR="005E5C92" w:rsidRDefault="005E5C92" w:rsidP="005E5C92">
                      <w:pPr>
                        <w:jc w:val="center"/>
                      </w:pPr>
                    </w:p>
                  </w:txbxContent>
                </v:textbox>
              </v:rect>
            </w:pict>
          </mc:Fallback>
        </mc:AlternateContent>
      </w:r>
    </w:p>
    <w:p w14:paraId="4EE44FAF" w14:textId="77777777" w:rsidR="00E30FA0" w:rsidRDefault="00E30FA0" w:rsidP="00E30FA0"/>
    <w:p w14:paraId="27D1CD29" w14:textId="77777777" w:rsidR="00E30FA0" w:rsidRDefault="00E30FA0" w:rsidP="00E30FA0"/>
    <w:p w14:paraId="36B8568B" w14:textId="77777777" w:rsidR="00E30FA0" w:rsidRDefault="00E30FA0" w:rsidP="00E30FA0"/>
    <w:p w14:paraId="58DCD242" w14:textId="77777777" w:rsidR="00487CFB" w:rsidRDefault="00F76C1A" w:rsidP="00F76C1A">
      <w:pPr>
        <w:jc w:val="center"/>
      </w:pPr>
      <w:r>
        <w:rPr>
          <w:noProof/>
        </w:rPr>
        <w:drawing>
          <wp:inline distT="0" distB="0" distL="0" distR="0" wp14:anchorId="55619F92" wp14:editId="1D337A0F">
            <wp:extent cx="4055166" cy="1618866"/>
            <wp:effectExtent l="0" t="0" r="2540" b="635"/>
            <wp:docPr id="19" name="Billede 19" descr="\\580fil01\jhc$\My Pictures\COLOURBOX862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80fil01\jhc$\My Pictures\COLOURBOX86257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6594" cy="1619436"/>
                    </a:xfrm>
                    <a:prstGeom prst="rect">
                      <a:avLst/>
                    </a:prstGeom>
                    <a:noFill/>
                    <a:ln>
                      <a:noFill/>
                    </a:ln>
                  </pic:spPr>
                </pic:pic>
              </a:graphicData>
            </a:graphic>
          </wp:inline>
        </w:drawing>
      </w:r>
    </w:p>
    <w:p w14:paraId="2A7B1DEC" w14:textId="77777777" w:rsidR="00487CFB" w:rsidRDefault="00487CFB" w:rsidP="00E30FA0"/>
    <w:p w14:paraId="5037A872" w14:textId="77777777" w:rsidR="00E30FA0" w:rsidRDefault="00E30FA0" w:rsidP="00E30FA0">
      <w:r>
        <w:rPr>
          <w:noProof/>
        </w:rPr>
        <w:drawing>
          <wp:anchor distT="0" distB="0" distL="114300" distR="114300" simplePos="0" relativeHeight="251653120" behindDoc="1" locked="0" layoutInCell="1" allowOverlap="1" wp14:anchorId="5ADE5901" wp14:editId="1F09671D">
            <wp:simplePos x="0" y="0"/>
            <wp:positionH relativeFrom="column">
              <wp:posOffset>4580890</wp:posOffset>
            </wp:positionH>
            <wp:positionV relativeFrom="paragraph">
              <wp:posOffset>53340</wp:posOffset>
            </wp:positionV>
            <wp:extent cx="1943100" cy="716915"/>
            <wp:effectExtent l="0" t="0" r="0" b="6985"/>
            <wp:wrapNone/>
            <wp:docPr id="1" name="Billede 1" descr="Aabenr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benraa_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716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602B9" w14:textId="77777777" w:rsidR="00E30FA0" w:rsidRDefault="00E30FA0" w:rsidP="00E30FA0"/>
    <w:p w14:paraId="52E3167F" w14:textId="77777777" w:rsidR="00E30FA0" w:rsidRDefault="00E30FA0" w:rsidP="00E30FA0"/>
    <w:p w14:paraId="6CE2F52E" w14:textId="77777777" w:rsidR="00E30FA0" w:rsidRDefault="00E30FA0" w:rsidP="00E30FA0"/>
    <w:p w14:paraId="59E4DDE5" w14:textId="77777777" w:rsidR="00E30FA0" w:rsidRDefault="00E30FA0" w:rsidP="00E30FA0"/>
    <w:p w14:paraId="3C218185" w14:textId="77777777" w:rsidR="00E30FA0" w:rsidRDefault="00E30FA0" w:rsidP="00E30FA0"/>
    <w:p w14:paraId="6C72914C" w14:textId="77777777" w:rsidR="0097229E" w:rsidRPr="002154A2" w:rsidRDefault="00487CFB" w:rsidP="0097229E">
      <w:pPr>
        <w:rPr>
          <w:b/>
          <w:sz w:val="48"/>
          <w:szCs w:val="48"/>
        </w:rPr>
      </w:pPr>
      <w:r>
        <w:rPr>
          <w:noProof/>
        </w:rPr>
        <w:drawing>
          <wp:anchor distT="0" distB="0" distL="114300" distR="114300" simplePos="0" relativeHeight="251656192" behindDoc="1" locked="0" layoutInCell="1" allowOverlap="1" wp14:anchorId="46C57EA7" wp14:editId="2198B293">
            <wp:simplePos x="228600" y="9610725"/>
            <wp:positionH relativeFrom="margin">
              <wp:align>center</wp:align>
            </wp:positionH>
            <wp:positionV relativeFrom="margin">
              <wp:align>bottom</wp:align>
            </wp:positionV>
            <wp:extent cx="7210425" cy="828675"/>
            <wp:effectExtent l="0" t="0" r="9525" b="9525"/>
            <wp:wrapSquare wrapText="bothSides"/>
            <wp:docPr id="5" name="Billede 5" descr="Buen mørk bl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en mørk blå"/>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104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FA0" w:rsidRPr="00AC6F3B">
        <w:rPr>
          <w:b/>
          <w:sz w:val="48"/>
          <w:szCs w:val="48"/>
        </w:rPr>
        <w:t>Pædagogisk materiale t</w:t>
      </w:r>
      <w:r>
        <w:rPr>
          <w:b/>
          <w:sz w:val="48"/>
          <w:szCs w:val="48"/>
        </w:rPr>
        <w:t>il institutioner med PAU-elever</w:t>
      </w:r>
    </w:p>
    <w:sdt>
      <w:sdtPr>
        <w:rPr>
          <w:rFonts w:ascii="Verdana" w:eastAsia="Times New Roman" w:hAnsi="Verdana" w:cs="Times New Roman"/>
          <w:b w:val="0"/>
          <w:bCs w:val="0"/>
          <w:color w:val="auto"/>
          <w:sz w:val="20"/>
          <w:szCs w:val="20"/>
        </w:rPr>
        <w:id w:val="-242491437"/>
        <w:docPartObj>
          <w:docPartGallery w:val="Table of Contents"/>
          <w:docPartUnique/>
        </w:docPartObj>
      </w:sdtPr>
      <w:sdtEndPr/>
      <w:sdtContent>
        <w:p w14:paraId="023D037B" w14:textId="77777777" w:rsidR="00C21219" w:rsidRDefault="00C21219">
          <w:pPr>
            <w:pStyle w:val="Overskrift"/>
          </w:pPr>
          <w:r>
            <w:t>Indhold</w:t>
          </w:r>
        </w:p>
        <w:p w14:paraId="79BB2453" w14:textId="77777777" w:rsidR="00856DD7" w:rsidRDefault="00C21219">
          <w:pPr>
            <w:pStyle w:val="Indholdsfortegnelse1"/>
            <w:tabs>
              <w:tab w:val="right" w:leader="dot" w:pos="9628"/>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5566047" w:history="1">
            <w:r w:rsidR="00856DD7" w:rsidRPr="00E269A9">
              <w:rPr>
                <w:rStyle w:val="Hyperlink"/>
                <w:noProof/>
              </w:rPr>
              <w:t>Elevens ansættelsesvilkår</w:t>
            </w:r>
            <w:r w:rsidR="00856DD7">
              <w:rPr>
                <w:noProof/>
                <w:webHidden/>
              </w:rPr>
              <w:tab/>
            </w:r>
            <w:r w:rsidR="00856DD7">
              <w:rPr>
                <w:noProof/>
                <w:webHidden/>
              </w:rPr>
              <w:fldChar w:fldCharType="begin"/>
            </w:r>
            <w:r w:rsidR="00856DD7">
              <w:rPr>
                <w:noProof/>
                <w:webHidden/>
              </w:rPr>
              <w:instrText xml:space="preserve"> PAGEREF _Toc175566047 \h </w:instrText>
            </w:r>
            <w:r w:rsidR="00856DD7">
              <w:rPr>
                <w:noProof/>
                <w:webHidden/>
              </w:rPr>
            </w:r>
            <w:r w:rsidR="00856DD7">
              <w:rPr>
                <w:noProof/>
                <w:webHidden/>
              </w:rPr>
              <w:fldChar w:fldCharType="separate"/>
            </w:r>
            <w:r w:rsidR="00856DD7">
              <w:rPr>
                <w:noProof/>
                <w:webHidden/>
              </w:rPr>
              <w:t>3</w:t>
            </w:r>
            <w:r w:rsidR="00856DD7">
              <w:rPr>
                <w:noProof/>
                <w:webHidden/>
              </w:rPr>
              <w:fldChar w:fldCharType="end"/>
            </w:r>
          </w:hyperlink>
        </w:p>
        <w:p w14:paraId="1B6D8F86" w14:textId="77777777" w:rsidR="00856DD7" w:rsidRDefault="00856DD7">
          <w:pPr>
            <w:pStyle w:val="Indholdsfortegnelse1"/>
            <w:tabs>
              <w:tab w:val="right" w:leader="dot" w:pos="9628"/>
            </w:tabs>
            <w:rPr>
              <w:rFonts w:asciiTheme="minorHAnsi" w:eastAsiaTheme="minorEastAsia" w:hAnsiTheme="minorHAnsi" w:cstheme="minorBidi"/>
              <w:noProof/>
              <w:sz w:val="22"/>
              <w:szCs w:val="22"/>
            </w:rPr>
          </w:pPr>
          <w:hyperlink w:anchor="_Toc175566048" w:history="1">
            <w:r w:rsidRPr="00E269A9">
              <w:rPr>
                <w:rStyle w:val="Hyperlink"/>
                <w:noProof/>
              </w:rPr>
              <w:t>Forventninger til eleven</w:t>
            </w:r>
            <w:r>
              <w:rPr>
                <w:noProof/>
                <w:webHidden/>
              </w:rPr>
              <w:tab/>
            </w:r>
            <w:r>
              <w:rPr>
                <w:noProof/>
                <w:webHidden/>
              </w:rPr>
              <w:fldChar w:fldCharType="begin"/>
            </w:r>
            <w:r>
              <w:rPr>
                <w:noProof/>
                <w:webHidden/>
              </w:rPr>
              <w:instrText xml:space="preserve"> PAGEREF _Toc175566048 \h </w:instrText>
            </w:r>
            <w:r>
              <w:rPr>
                <w:noProof/>
                <w:webHidden/>
              </w:rPr>
            </w:r>
            <w:r>
              <w:rPr>
                <w:noProof/>
                <w:webHidden/>
              </w:rPr>
              <w:fldChar w:fldCharType="separate"/>
            </w:r>
            <w:r>
              <w:rPr>
                <w:noProof/>
                <w:webHidden/>
              </w:rPr>
              <w:t>3</w:t>
            </w:r>
            <w:r>
              <w:rPr>
                <w:noProof/>
                <w:webHidden/>
              </w:rPr>
              <w:fldChar w:fldCharType="end"/>
            </w:r>
          </w:hyperlink>
        </w:p>
        <w:p w14:paraId="5527CC8A" w14:textId="77777777" w:rsidR="00856DD7" w:rsidRDefault="00856DD7">
          <w:pPr>
            <w:pStyle w:val="Indholdsfortegnelse1"/>
            <w:tabs>
              <w:tab w:val="right" w:leader="dot" w:pos="9628"/>
            </w:tabs>
            <w:rPr>
              <w:rFonts w:asciiTheme="minorHAnsi" w:eastAsiaTheme="minorEastAsia" w:hAnsiTheme="minorHAnsi" w:cstheme="minorBidi"/>
              <w:noProof/>
              <w:sz w:val="22"/>
              <w:szCs w:val="22"/>
            </w:rPr>
          </w:pPr>
          <w:hyperlink w:anchor="_Toc175566049" w:history="1">
            <w:r w:rsidRPr="00E269A9">
              <w:rPr>
                <w:rStyle w:val="Hyperlink"/>
                <w:noProof/>
              </w:rPr>
              <w:t>Prøvetid</w:t>
            </w:r>
            <w:r>
              <w:rPr>
                <w:noProof/>
                <w:webHidden/>
              </w:rPr>
              <w:tab/>
            </w:r>
            <w:r>
              <w:rPr>
                <w:noProof/>
                <w:webHidden/>
              </w:rPr>
              <w:fldChar w:fldCharType="begin"/>
            </w:r>
            <w:r>
              <w:rPr>
                <w:noProof/>
                <w:webHidden/>
              </w:rPr>
              <w:instrText xml:space="preserve"> PAGEREF _Toc175566049 \h </w:instrText>
            </w:r>
            <w:r>
              <w:rPr>
                <w:noProof/>
                <w:webHidden/>
              </w:rPr>
            </w:r>
            <w:r>
              <w:rPr>
                <w:noProof/>
                <w:webHidden/>
              </w:rPr>
              <w:fldChar w:fldCharType="separate"/>
            </w:r>
            <w:r>
              <w:rPr>
                <w:noProof/>
                <w:webHidden/>
              </w:rPr>
              <w:t>4</w:t>
            </w:r>
            <w:r>
              <w:rPr>
                <w:noProof/>
                <w:webHidden/>
              </w:rPr>
              <w:fldChar w:fldCharType="end"/>
            </w:r>
          </w:hyperlink>
        </w:p>
        <w:p w14:paraId="72DEA132" w14:textId="77777777" w:rsidR="00856DD7" w:rsidRDefault="00856DD7">
          <w:pPr>
            <w:pStyle w:val="Indholdsfortegnelse1"/>
            <w:tabs>
              <w:tab w:val="right" w:leader="dot" w:pos="9628"/>
            </w:tabs>
            <w:rPr>
              <w:rFonts w:asciiTheme="minorHAnsi" w:eastAsiaTheme="minorEastAsia" w:hAnsiTheme="minorHAnsi" w:cstheme="minorBidi"/>
              <w:noProof/>
              <w:sz w:val="22"/>
              <w:szCs w:val="22"/>
            </w:rPr>
          </w:pPr>
          <w:hyperlink w:anchor="_Toc175566050" w:history="1">
            <w:r w:rsidRPr="00E269A9">
              <w:rPr>
                <w:rStyle w:val="Hyperlink"/>
                <w:noProof/>
              </w:rPr>
              <w:t>Uddannelsessamtaler i oplæring</w:t>
            </w:r>
            <w:r>
              <w:rPr>
                <w:noProof/>
                <w:webHidden/>
              </w:rPr>
              <w:tab/>
            </w:r>
            <w:r>
              <w:rPr>
                <w:noProof/>
                <w:webHidden/>
              </w:rPr>
              <w:fldChar w:fldCharType="begin"/>
            </w:r>
            <w:r>
              <w:rPr>
                <w:noProof/>
                <w:webHidden/>
              </w:rPr>
              <w:instrText xml:space="preserve"> PAGEREF _Toc175566050 \h </w:instrText>
            </w:r>
            <w:r>
              <w:rPr>
                <w:noProof/>
                <w:webHidden/>
              </w:rPr>
            </w:r>
            <w:r>
              <w:rPr>
                <w:noProof/>
                <w:webHidden/>
              </w:rPr>
              <w:fldChar w:fldCharType="separate"/>
            </w:r>
            <w:r>
              <w:rPr>
                <w:noProof/>
                <w:webHidden/>
              </w:rPr>
              <w:t>5</w:t>
            </w:r>
            <w:r>
              <w:rPr>
                <w:noProof/>
                <w:webHidden/>
              </w:rPr>
              <w:fldChar w:fldCharType="end"/>
            </w:r>
          </w:hyperlink>
        </w:p>
        <w:p w14:paraId="61DAFDEA"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51" w:history="1">
            <w:r w:rsidRPr="00E269A9">
              <w:rPr>
                <w:rStyle w:val="Hyperlink"/>
                <w:noProof/>
              </w:rPr>
              <w:t>Forventningsafstemning vejleder og elev imellem</w:t>
            </w:r>
            <w:r>
              <w:rPr>
                <w:noProof/>
                <w:webHidden/>
              </w:rPr>
              <w:tab/>
            </w:r>
            <w:r>
              <w:rPr>
                <w:noProof/>
                <w:webHidden/>
              </w:rPr>
              <w:fldChar w:fldCharType="begin"/>
            </w:r>
            <w:r>
              <w:rPr>
                <w:noProof/>
                <w:webHidden/>
              </w:rPr>
              <w:instrText xml:space="preserve"> PAGEREF _Toc175566051 \h </w:instrText>
            </w:r>
            <w:r>
              <w:rPr>
                <w:noProof/>
                <w:webHidden/>
              </w:rPr>
            </w:r>
            <w:r>
              <w:rPr>
                <w:noProof/>
                <w:webHidden/>
              </w:rPr>
              <w:fldChar w:fldCharType="separate"/>
            </w:r>
            <w:r>
              <w:rPr>
                <w:noProof/>
                <w:webHidden/>
              </w:rPr>
              <w:t>5</w:t>
            </w:r>
            <w:r>
              <w:rPr>
                <w:noProof/>
                <w:webHidden/>
              </w:rPr>
              <w:fldChar w:fldCharType="end"/>
            </w:r>
          </w:hyperlink>
        </w:p>
        <w:p w14:paraId="294BD280"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52" w:history="1">
            <w:r w:rsidRPr="00E269A9">
              <w:rPr>
                <w:rStyle w:val="Hyperlink"/>
                <w:noProof/>
              </w:rPr>
              <w:t>Midtvejssamtale</w:t>
            </w:r>
            <w:r>
              <w:rPr>
                <w:noProof/>
                <w:webHidden/>
              </w:rPr>
              <w:tab/>
            </w:r>
            <w:r>
              <w:rPr>
                <w:noProof/>
                <w:webHidden/>
              </w:rPr>
              <w:fldChar w:fldCharType="begin"/>
            </w:r>
            <w:r>
              <w:rPr>
                <w:noProof/>
                <w:webHidden/>
              </w:rPr>
              <w:instrText xml:space="preserve"> PAGEREF _Toc175566052 \h </w:instrText>
            </w:r>
            <w:r>
              <w:rPr>
                <w:noProof/>
                <w:webHidden/>
              </w:rPr>
            </w:r>
            <w:r>
              <w:rPr>
                <w:noProof/>
                <w:webHidden/>
              </w:rPr>
              <w:fldChar w:fldCharType="separate"/>
            </w:r>
            <w:r>
              <w:rPr>
                <w:noProof/>
                <w:webHidden/>
              </w:rPr>
              <w:t>6</w:t>
            </w:r>
            <w:r>
              <w:rPr>
                <w:noProof/>
                <w:webHidden/>
              </w:rPr>
              <w:fldChar w:fldCharType="end"/>
            </w:r>
          </w:hyperlink>
        </w:p>
        <w:p w14:paraId="5CD73FD5"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53" w:history="1">
            <w:r w:rsidRPr="00E269A9">
              <w:rPr>
                <w:rStyle w:val="Hyperlink"/>
                <w:noProof/>
              </w:rPr>
              <w:t>Slutsamtale</w:t>
            </w:r>
            <w:r>
              <w:rPr>
                <w:noProof/>
                <w:webHidden/>
              </w:rPr>
              <w:tab/>
            </w:r>
            <w:r>
              <w:rPr>
                <w:noProof/>
                <w:webHidden/>
              </w:rPr>
              <w:fldChar w:fldCharType="begin"/>
            </w:r>
            <w:r>
              <w:rPr>
                <w:noProof/>
                <w:webHidden/>
              </w:rPr>
              <w:instrText xml:space="preserve"> PAGEREF _Toc175566053 \h </w:instrText>
            </w:r>
            <w:r>
              <w:rPr>
                <w:noProof/>
                <w:webHidden/>
              </w:rPr>
            </w:r>
            <w:r>
              <w:rPr>
                <w:noProof/>
                <w:webHidden/>
              </w:rPr>
              <w:fldChar w:fldCharType="separate"/>
            </w:r>
            <w:r>
              <w:rPr>
                <w:noProof/>
                <w:webHidden/>
              </w:rPr>
              <w:t>6</w:t>
            </w:r>
            <w:r>
              <w:rPr>
                <w:noProof/>
                <w:webHidden/>
              </w:rPr>
              <w:fldChar w:fldCharType="end"/>
            </w:r>
          </w:hyperlink>
        </w:p>
        <w:p w14:paraId="48B8A538" w14:textId="77777777" w:rsidR="00856DD7" w:rsidRDefault="00856DD7">
          <w:pPr>
            <w:pStyle w:val="Indholdsfortegnelse1"/>
            <w:tabs>
              <w:tab w:val="right" w:leader="dot" w:pos="9628"/>
            </w:tabs>
            <w:rPr>
              <w:rFonts w:asciiTheme="minorHAnsi" w:eastAsiaTheme="minorEastAsia" w:hAnsiTheme="minorHAnsi" w:cstheme="minorBidi"/>
              <w:noProof/>
              <w:sz w:val="22"/>
              <w:szCs w:val="22"/>
            </w:rPr>
          </w:pPr>
          <w:hyperlink w:anchor="_Toc175566054" w:history="1">
            <w:r w:rsidRPr="00E269A9">
              <w:rPr>
                <w:rStyle w:val="Hyperlink"/>
                <w:noProof/>
              </w:rPr>
              <w:t>Oplæring for den pædagogiske assistentuddannelse</w:t>
            </w:r>
            <w:r>
              <w:rPr>
                <w:noProof/>
                <w:webHidden/>
              </w:rPr>
              <w:tab/>
            </w:r>
            <w:r>
              <w:rPr>
                <w:noProof/>
                <w:webHidden/>
              </w:rPr>
              <w:fldChar w:fldCharType="begin"/>
            </w:r>
            <w:r>
              <w:rPr>
                <w:noProof/>
                <w:webHidden/>
              </w:rPr>
              <w:instrText xml:space="preserve"> PAGEREF _Toc175566054 \h </w:instrText>
            </w:r>
            <w:r>
              <w:rPr>
                <w:noProof/>
                <w:webHidden/>
              </w:rPr>
            </w:r>
            <w:r>
              <w:rPr>
                <w:noProof/>
                <w:webHidden/>
              </w:rPr>
              <w:fldChar w:fldCharType="separate"/>
            </w:r>
            <w:r>
              <w:rPr>
                <w:noProof/>
                <w:webHidden/>
              </w:rPr>
              <w:t>7</w:t>
            </w:r>
            <w:r>
              <w:rPr>
                <w:noProof/>
                <w:webHidden/>
              </w:rPr>
              <w:fldChar w:fldCharType="end"/>
            </w:r>
          </w:hyperlink>
        </w:p>
        <w:p w14:paraId="6EA74330"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55" w:history="1">
            <w:r w:rsidRPr="00E269A9">
              <w:rPr>
                <w:rStyle w:val="Hyperlink"/>
                <w:noProof/>
              </w:rPr>
              <w:t>Personlige kompetencer</w:t>
            </w:r>
            <w:r>
              <w:rPr>
                <w:noProof/>
                <w:webHidden/>
              </w:rPr>
              <w:tab/>
            </w:r>
            <w:r>
              <w:rPr>
                <w:noProof/>
                <w:webHidden/>
              </w:rPr>
              <w:fldChar w:fldCharType="begin"/>
            </w:r>
            <w:r>
              <w:rPr>
                <w:noProof/>
                <w:webHidden/>
              </w:rPr>
              <w:instrText xml:space="preserve"> PAGEREF _Toc175566055 \h </w:instrText>
            </w:r>
            <w:r>
              <w:rPr>
                <w:noProof/>
                <w:webHidden/>
              </w:rPr>
            </w:r>
            <w:r>
              <w:rPr>
                <w:noProof/>
                <w:webHidden/>
              </w:rPr>
              <w:fldChar w:fldCharType="separate"/>
            </w:r>
            <w:r>
              <w:rPr>
                <w:noProof/>
                <w:webHidden/>
              </w:rPr>
              <w:t>7</w:t>
            </w:r>
            <w:r>
              <w:rPr>
                <w:noProof/>
                <w:webHidden/>
              </w:rPr>
              <w:fldChar w:fldCharType="end"/>
            </w:r>
          </w:hyperlink>
        </w:p>
        <w:p w14:paraId="21C96D38"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56" w:history="1">
            <w:r w:rsidRPr="00E269A9">
              <w:rPr>
                <w:rStyle w:val="Hyperlink"/>
                <w:noProof/>
              </w:rPr>
              <w:t>Erhvervsfaglig kompetence</w:t>
            </w:r>
            <w:r>
              <w:rPr>
                <w:noProof/>
                <w:webHidden/>
              </w:rPr>
              <w:tab/>
            </w:r>
            <w:r>
              <w:rPr>
                <w:noProof/>
                <w:webHidden/>
              </w:rPr>
              <w:fldChar w:fldCharType="begin"/>
            </w:r>
            <w:r>
              <w:rPr>
                <w:noProof/>
                <w:webHidden/>
              </w:rPr>
              <w:instrText xml:space="preserve"> PAGEREF _Toc175566056 \h </w:instrText>
            </w:r>
            <w:r>
              <w:rPr>
                <w:noProof/>
                <w:webHidden/>
              </w:rPr>
            </w:r>
            <w:r>
              <w:rPr>
                <w:noProof/>
                <w:webHidden/>
              </w:rPr>
              <w:fldChar w:fldCharType="separate"/>
            </w:r>
            <w:r>
              <w:rPr>
                <w:noProof/>
                <w:webHidden/>
              </w:rPr>
              <w:t>9</w:t>
            </w:r>
            <w:r>
              <w:rPr>
                <w:noProof/>
                <w:webHidden/>
              </w:rPr>
              <w:fldChar w:fldCharType="end"/>
            </w:r>
          </w:hyperlink>
        </w:p>
        <w:p w14:paraId="476FBCA8"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57" w:history="1">
            <w:r w:rsidRPr="00E269A9">
              <w:rPr>
                <w:rStyle w:val="Hyperlink"/>
                <w:noProof/>
              </w:rPr>
              <w:t>Kompetenceniveauer</w:t>
            </w:r>
            <w:r>
              <w:rPr>
                <w:noProof/>
                <w:webHidden/>
              </w:rPr>
              <w:tab/>
            </w:r>
            <w:r>
              <w:rPr>
                <w:noProof/>
                <w:webHidden/>
              </w:rPr>
              <w:fldChar w:fldCharType="begin"/>
            </w:r>
            <w:r>
              <w:rPr>
                <w:noProof/>
                <w:webHidden/>
              </w:rPr>
              <w:instrText xml:space="preserve"> PAGEREF _Toc175566057 \h </w:instrText>
            </w:r>
            <w:r>
              <w:rPr>
                <w:noProof/>
                <w:webHidden/>
              </w:rPr>
            </w:r>
            <w:r>
              <w:rPr>
                <w:noProof/>
                <w:webHidden/>
              </w:rPr>
              <w:fldChar w:fldCharType="separate"/>
            </w:r>
            <w:r>
              <w:rPr>
                <w:noProof/>
                <w:webHidden/>
              </w:rPr>
              <w:t>11</w:t>
            </w:r>
            <w:r>
              <w:rPr>
                <w:noProof/>
                <w:webHidden/>
              </w:rPr>
              <w:fldChar w:fldCharType="end"/>
            </w:r>
          </w:hyperlink>
        </w:p>
        <w:p w14:paraId="24A56588"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58" w:history="1">
            <w:r w:rsidRPr="00E269A9">
              <w:rPr>
                <w:rStyle w:val="Hyperlink"/>
                <w:noProof/>
              </w:rPr>
              <w:t>Kompetencemål for den pædagogiske assistentuddannelse</w:t>
            </w:r>
            <w:r>
              <w:rPr>
                <w:noProof/>
                <w:webHidden/>
              </w:rPr>
              <w:tab/>
            </w:r>
            <w:r>
              <w:rPr>
                <w:noProof/>
                <w:webHidden/>
              </w:rPr>
              <w:fldChar w:fldCharType="begin"/>
            </w:r>
            <w:r>
              <w:rPr>
                <w:noProof/>
                <w:webHidden/>
              </w:rPr>
              <w:instrText xml:space="preserve"> PAGEREF _Toc175566058 \h </w:instrText>
            </w:r>
            <w:r>
              <w:rPr>
                <w:noProof/>
                <w:webHidden/>
              </w:rPr>
            </w:r>
            <w:r>
              <w:rPr>
                <w:noProof/>
                <w:webHidden/>
              </w:rPr>
              <w:fldChar w:fldCharType="separate"/>
            </w:r>
            <w:r>
              <w:rPr>
                <w:noProof/>
                <w:webHidden/>
              </w:rPr>
              <w:t>14</w:t>
            </w:r>
            <w:r>
              <w:rPr>
                <w:noProof/>
                <w:webHidden/>
              </w:rPr>
              <w:fldChar w:fldCharType="end"/>
            </w:r>
          </w:hyperlink>
        </w:p>
        <w:p w14:paraId="7834C67A" w14:textId="77777777" w:rsidR="00856DD7" w:rsidRDefault="00856DD7">
          <w:pPr>
            <w:pStyle w:val="Indholdsfortegnelse1"/>
            <w:tabs>
              <w:tab w:val="right" w:leader="dot" w:pos="9628"/>
            </w:tabs>
            <w:rPr>
              <w:rFonts w:asciiTheme="minorHAnsi" w:eastAsiaTheme="minorEastAsia" w:hAnsiTheme="minorHAnsi" w:cstheme="minorBidi"/>
              <w:noProof/>
              <w:sz w:val="22"/>
              <w:szCs w:val="22"/>
            </w:rPr>
          </w:pPr>
          <w:hyperlink w:anchor="_Toc175566059" w:history="1">
            <w:r w:rsidRPr="00E269A9">
              <w:rPr>
                <w:rStyle w:val="Hyperlink"/>
                <w:noProof/>
              </w:rPr>
              <w:t>Refleksion</w:t>
            </w:r>
            <w:r>
              <w:rPr>
                <w:noProof/>
                <w:webHidden/>
              </w:rPr>
              <w:tab/>
            </w:r>
            <w:r>
              <w:rPr>
                <w:noProof/>
                <w:webHidden/>
              </w:rPr>
              <w:fldChar w:fldCharType="begin"/>
            </w:r>
            <w:r>
              <w:rPr>
                <w:noProof/>
                <w:webHidden/>
              </w:rPr>
              <w:instrText xml:space="preserve"> PAGEREF _Toc175566059 \h </w:instrText>
            </w:r>
            <w:r>
              <w:rPr>
                <w:noProof/>
                <w:webHidden/>
              </w:rPr>
            </w:r>
            <w:r>
              <w:rPr>
                <w:noProof/>
                <w:webHidden/>
              </w:rPr>
              <w:fldChar w:fldCharType="separate"/>
            </w:r>
            <w:r>
              <w:rPr>
                <w:noProof/>
                <w:webHidden/>
              </w:rPr>
              <w:t>16</w:t>
            </w:r>
            <w:r>
              <w:rPr>
                <w:noProof/>
                <w:webHidden/>
              </w:rPr>
              <w:fldChar w:fldCharType="end"/>
            </w:r>
          </w:hyperlink>
        </w:p>
        <w:p w14:paraId="1BAF3FBE" w14:textId="77777777" w:rsidR="00856DD7" w:rsidRDefault="00856DD7">
          <w:pPr>
            <w:pStyle w:val="Indholdsfortegnelse1"/>
            <w:tabs>
              <w:tab w:val="right" w:leader="dot" w:pos="9628"/>
            </w:tabs>
            <w:rPr>
              <w:rFonts w:asciiTheme="minorHAnsi" w:eastAsiaTheme="minorEastAsia" w:hAnsiTheme="minorHAnsi" w:cstheme="minorBidi"/>
              <w:noProof/>
              <w:sz w:val="22"/>
              <w:szCs w:val="22"/>
            </w:rPr>
          </w:pPr>
          <w:hyperlink w:anchor="_Toc175566060" w:history="1">
            <w:r w:rsidRPr="00E269A9">
              <w:rPr>
                <w:rStyle w:val="Hyperlink"/>
                <w:noProof/>
              </w:rPr>
              <w:t>Samlet vejledning til udfyldelse af erklæringer i oplæringen</w:t>
            </w:r>
            <w:r>
              <w:rPr>
                <w:noProof/>
                <w:webHidden/>
              </w:rPr>
              <w:tab/>
            </w:r>
            <w:r>
              <w:rPr>
                <w:noProof/>
                <w:webHidden/>
              </w:rPr>
              <w:fldChar w:fldCharType="begin"/>
            </w:r>
            <w:r>
              <w:rPr>
                <w:noProof/>
                <w:webHidden/>
              </w:rPr>
              <w:instrText xml:space="preserve"> PAGEREF _Toc175566060 \h </w:instrText>
            </w:r>
            <w:r>
              <w:rPr>
                <w:noProof/>
                <w:webHidden/>
              </w:rPr>
            </w:r>
            <w:r>
              <w:rPr>
                <w:noProof/>
                <w:webHidden/>
              </w:rPr>
              <w:fldChar w:fldCharType="separate"/>
            </w:r>
            <w:r>
              <w:rPr>
                <w:noProof/>
                <w:webHidden/>
              </w:rPr>
              <w:t>18</w:t>
            </w:r>
            <w:r>
              <w:rPr>
                <w:noProof/>
                <w:webHidden/>
              </w:rPr>
              <w:fldChar w:fldCharType="end"/>
            </w:r>
          </w:hyperlink>
        </w:p>
        <w:p w14:paraId="2D2D1499"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61" w:history="1">
            <w:r w:rsidRPr="00E269A9">
              <w:rPr>
                <w:rStyle w:val="Hyperlink"/>
                <w:noProof/>
              </w:rPr>
              <w:t>Guide til Medarbejderportalens dokumenter:</w:t>
            </w:r>
            <w:r>
              <w:rPr>
                <w:noProof/>
                <w:webHidden/>
              </w:rPr>
              <w:tab/>
            </w:r>
            <w:r>
              <w:rPr>
                <w:noProof/>
                <w:webHidden/>
              </w:rPr>
              <w:fldChar w:fldCharType="begin"/>
            </w:r>
            <w:r>
              <w:rPr>
                <w:noProof/>
                <w:webHidden/>
              </w:rPr>
              <w:instrText xml:space="preserve"> PAGEREF _Toc175566061 \h </w:instrText>
            </w:r>
            <w:r>
              <w:rPr>
                <w:noProof/>
                <w:webHidden/>
              </w:rPr>
            </w:r>
            <w:r>
              <w:rPr>
                <w:noProof/>
                <w:webHidden/>
              </w:rPr>
              <w:fldChar w:fldCharType="separate"/>
            </w:r>
            <w:r>
              <w:rPr>
                <w:noProof/>
                <w:webHidden/>
              </w:rPr>
              <w:t>18</w:t>
            </w:r>
            <w:r>
              <w:rPr>
                <w:noProof/>
                <w:webHidden/>
              </w:rPr>
              <w:fldChar w:fldCharType="end"/>
            </w:r>
          </w:hyperlink>
        </w:p>
        <w:p w14:paraId="357BEA61"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62" w:history="1">
            <w:r w:rsidRPr="00E269A9">
              <w:rPr>
                <w:rStyle w:val="Hyperlink"/>
                <w:noProof/>
              </w:rPr>
              <w:t>Vurderingsskema til prøvetidsbedømmelse</w:t>
            </w:r>
            <w:r>
              <w:rPr>
                <w:noProof/>
                <w:webHidden/>
              </w:rPr>
              <w:tab/>
            </w:r>
            <w:r>
              <w:rPr>
                <w:noProof/>
                <w:webHidden/>
              </w:rPr>
              <w:fldChar w:fldCharType="begin"/>
            </w:r>
            <w:r>
              <w:rPr>
                <w:noProof/>
                <w:webHidden/>
              </w:rPr>
              <w:instrText xml:space="preserve"> PAGEREF _Toc175566062 \h </w:instrText>
            </w:r>
            <w:r>
              <w:rPr>
                <w:noProof/>
                <w:webHidden/>
              </w:rPr>
            </w:r>
            <w:r>
              <w:rPr>
                <w:noProof/>
                <w:webHidden/>
              </w:rPr>
              <w:fldChar w:fldCharType="separate"/>
            </w:r>
            <w:r>
              <w:rPr>
                <w:noProof/>
                <w:webHidden/>
              </w:rPr>
              <w:t>18</w:t>
            </w:r>
            <w:r>
              <w:rPr>
                <w:noProof/>
                <w:webHidden/>
              </w:rPr>
              <w:fldChar w:fldCharType="end"/>
            </w:r>
          </w:hyperlink>
        </w:p>
        <w:p w14:paraId="6DDB58F0" w14:textId="77777777" w:rsidR="00856DD7" w:rsidRDefault="00856DD7">
          <w:pPr>
            <w:pStyle w:val="Indholdsfortegnelse2"/>
            <w:tabs>
              <w:tab w:val="right" w:leader="dot" w:pos="9628"/>
            </w:tabs>
            <w:rPr>
              <w:rFonts w:asciiTheme="minorHAnsi" w:eastAsiaTheme="minorEastAsia" w:hAnsiTheme="minorHAnsi" w:cstheme="minorBidi"/>
              <w:noProof/>
              <w:sz w:val="22"/>
              <w:szCs w:val="22"/>
            </w:rPr>
          </w:pPr>
          <w:hyperlink w:anchor="_Toc175566063" w:history="1">
            <w:r w:rsidRPr="00E269A9">
              <w:rPr>
                <w:rStyle w:val="Hyperlink"/>
                <w:noProof/>
              </w:rPr>
              <w:t>Erklæring om oplæring og Hjælpeskema</w:t>
            </w:r>
            <w:r>
              <w:rPr>
                <w:noProof/>
                <w:webHidden/>
              </w:rPr>
              <w:tab/>
            </w:r>
            <w:r>
              <w:rPr>
                <w:noProof/>
                <w:webHidden/>
              </w:rPr>
              <w:fldChar w:fldCharType="begin"/>
            </w:r>
            <w:r>
              <w:rPr>
                <w:noProof/>
                <w:webHidden/>
              </w:rPr>
              <w:instrText xml:space="preserve"> PAGEREF _Toc175566063 \h </w:instrText>
            </w:r>
            <w:r>
              <w:rPr>
                <w:noProof/>
                <w:webHidden/>
              </w:rPr>
            </w:r>
            <w:r>
              <w:rPr>
                <w:noProof/>
                <w:webHidden/>
              </w:rPr>
              <w:fldChar w:fldCharType="separate"/>
            </w:r>
            <w:r>
              <w:rPr>
                <w:noProof/>
                <w:webHidden/>
              </w:rPr>
              <w:t>18</w:t>
            </w:r>
            <w:r>
              <w:rPr>
                <w:noProof/>
                <w:webHidden/>
              </w:rPr>
              <w:fldChar w:fldCharType="end"/>
            </w:r>
          </w:hyperlink>
        </w:p>
        <w:p w14:paraId="12EFD6E4" w14:textId="77777777" w:rsidR="00856DD7" w:rsidRDefault="00856DD7">
          <w:pPr>
            <w:pStyle w:val="Indholdsfortegnelse1"/>
            <w:tabs>
              <w:tab w:val="right" w:leader="dot" w:pos="9628"/>
            </w:tabs>
            <w:rPr>
              <w:rFonts w:asciiTheme="minorHAnsi" w:eastAsiaTheme="minorEastAsia" w:hAnsiTheme="minorHAnsi" w:cstheme="minorBidi"/>
              <w:noProof/>
              <w:sz w:val="22"/>
              <w:szCs w:val="22"/>
            </w:rPr>
          </w:pPr>
          <w:hyperlink w:anchor="_Toc175566064" w:history="1">
            <w:r w:rsidRPr="00E269A9">
              <w:rPr>
                <w:rStyle w:val="Hyperlink"/>
                <w:noProof/>
              </w:rPr>
              <w:t>Noter</w:t>
            </w:r>
            <w:r>
              <w:rPr>
                <w:noProof/>
                <w:webHidden/>
              </w:rPr>
              <w:tab/>
            </w:r>
            <w:r>
              <w:rPr>
                <w:noProof/>
                <w:webHidden/>
              </w:rPr>
              <w:fldChar w:fldCharType="begin"/>
            </w:r>
            <w:r>
              <w:rPr>
                <w:noProof/>
                <w:webHidden/>
              </w:rPr>
              <w:instrText xml:space="preserve"> PAGEREF _Toc175566064 \h </w:instrText>
            </w:r>
            <w:r>
              <w:rPr>
                <w:noProof/>
                <w:webHidden/>
              </w:rPr>
            </w:r>
            <w:r>
              <w:rPr>
                <w:noProof/>
                <w:webHidden/>
              </w:rPr>
              <w:fldChar w:fldCharType="separate"/>
            </w:r>
            <w:r>
              <w:rPr>
                <w:noProof/>
                <w:webHidden/>
              </w:rPr>
              <w:t>20</w:t>
            </w:r>
            <w:r>
              <w:rPr>
                <w:noProof/>
                <w:webHidden/>
              </w:rPr>
              <w:fldChar w:fldCharType="end"/>
            </w:r>
          </w:hyperlink>
        </w:p>
        <w:p w14:paraId="1613AB4B" w14:textId="77777777" w:rsidR="00856DD7" w:rsidRDefault="00856DD7">
          <w:pPr>
            <w:pStyle w:val="Indholdsfortegnelse1"/>
            <w:tabs>
              <w:tab w:val="right" w:leader="dot" w:pos="9628"/>
            </w:tabs>
            <w:rPr>
              <w:rFonts w:asciiTheme="minorHAnsi" w:eastAsiaTheme="minorEastAsia" w:hAnsiTheme="minorHAnsi" w:cstheme="minorBidi"/>
              <w:noProof/>
              <w:sz w:val="22"/>
              <w:szCs w:val="22"/>
            </w:rPr>
          </w:pPr>
          <w:hyperlink w:anchor="_Toc175566065" w:history="1">
            <w:r w:rsidRPr="00E269A9">
              <w:rPr>
                <w:rStyle w:val="Hyperlink"/>
                <w:noProof/>
              </w:rPr>
              <w:t>Yderligere oplysninger</w:t>
            </w:r>
            <w:r>
              <w:rPr>
                <w:noProof/>
                <w:webHidden/>
              </w:rPr>
              <w:tab/>
            </w:r>
            <w:r>
              <w:rPr>
                <w:noProof/>
                <w:webHidden/>
              </w:rPr>
              <w:fldChar w:fldCharType="begin"/>
            </w:r>
            <w:r>
              <w:rPr>
                <w:noProof/>
                <w:webHidden/>
              </w:rPr>
              <w:instrText xml:space="preserve"> PAGEREF _Toc175566065 \h </w:instrText>
            </w:r>
            <w:r>
              <w:rPr>
                <w:noProof/>
                <w:webHidden/>
              </w:rPr>
            </w:r>
            <w:r>
              <w:rPr>
                <w:noProof/>
                <w:webHidden/>
              </w:rPr>
              <w:fldChar w:fldCharType="separate"/>
            </w:r>
            <w:r>
              <w:rPr>
                <w:noProof/>
                <w:webHidden/>
              </w:rPr>
              <w:t>20</w:t>
            </w:r>
            <w:r>
              <w:rPr>
                <w:noProof/>
                <w:webHidden/>
              </w:rPr>
              <w:fldChar w:fldCharType="end"/>
            </w:r>
          </w:hyperlink>
        </w:p>
        <w:p w14:paraId="0B9F1425" w14:textId="77777777" w:rsidR="00C21219" w:rsidRDefault="00C21219">
          <w:r>
            <w:rPr>
              <w:b/>
              <w:bCs/>
            </w:rPr>
            <w:fldChar w:fldCharType="end"/>
          </w:r>
        </w:p>
      </w:sdtContent>
    </w:sdt>
    <w:p w14:paraId="70D4963F" w14:textId="77777777" w:rsidR="0097229E" w:rsidRPr="005E5C92" w:rsidRDefault="0097229E" w:rsidP="005E5C92"/>
    <w:p w14:paraId="2694E1AE" w14:textId="77777777" w:rsidR="00944363" w:rsidRDefault="00944363" w:rsidP="00944363"/>
    <w:p w14:paraId="38A28E2D" w14:textId="77777777" w:rsidR="00944363" w:rsidRDefault="00944363" w:rsidP="00944363"/>
    <w:p w14:paraId="4F353681" w14:textId="77777777" w:rsidR="00944363" w:rsidRDefault="00944363" w:rsidP="00944363"/>
    <w:p w14:paraId="4778CAC1" w14:textId="77777777" w:rsidR="00944363" w:rsidRDefault="00944363" w:rsidP="00944363"/>
    <w:p w14:paraId="00072A6E" w14:textId="77777777" w:rsidR="00944363" w:rsidRDefault="00944363" w:rsidP="00944363"/>
    <w:p w14:paraId="2DF3690C" w14:textId="77777777" w:rsidR="00944363" w:rsidRDefault="00944363" w:rsidP="00944363"/>
    <w:p w14:paraId="6E11B5D8" w14:textId="77777777" w:rsidR="00944363" w:rsidRDefault="00944363" w:rsidP="00944363"/>
    <w:p w14:paraId="387A07B2" w14:textId="77777777" w:rsidR="00944363" w:rsidRDefault="00944363" w:rsidP="00944363"/>
    <w:p w14:paraId="3C86049E" w14:textId="77777777" w:rsidR="00944363" w:rsidRDefault="00944363" w:rsidP="00944363"/>
    <w:p w14:paraId="7C6BE9C7" w14:textId="77777777" w:rsidR="00944363" w:rsidRDefault="00944363" w:rsidP="00944363"/>
    <w:p w14:paraId="52F462F7" w14:textId="77777777" w:rsidR="00944363" w:rsidRDefault="00944363" w:rsidP="00944363"/>
    <w:p w14:paraId="04857853" w14:textId="77777777" w:rsidR="00944363" w:rsidRDefault="00944363" w:rsidP="00944363"/>
    <w:p w14:paraId="0F65AC6C" w14:textId="77777777" w:rsidR="00944363" w:rsidRDefault="00944363" w:rsidP="00944363"/>
    <w:p w14:paraId="4A945B6A" w14:textId="77777777" w:rsidR="006B4151" w:rsidRDefault="006B4151" w:rsidP="00944363"/>
    <w:p w14:paraId="3883C37B" w14:textId="77777777" w:rsidR="006B4151" w:rsidRDefault="006B4151" w:rsidP="00E46AEA">
      <w:r>
        <w:tab/>
      </w:r>
      <w:r>
        <w:tab/>
      </w:r>
      <w:r>
        <w:tab/>
      </w:r>
      <w:r>
        <w:tab/>
      </w:r>
    </w:p>
    <w:p w14:paraId="31EF1496" w14:textId="77777777" w:rsidR="006B4151" w:rsidRDefault="006B4151" w:rsidP="00E46AEA"/>
    <w:p w14:paraId="3BF57C3C" w14:textId="77777777" w:rsidR="006B4151" w:rsidRDefault="006B4151" w:rsidP="00E46AEA">
      <w:pPr>
        <w:rPr>
          <w:sz w:val="16"/>
          <w:szCs w:val="16"/>
        </w:rPr>
      </w:pPr>
    </w:p>
    <w:p w14:paraId="53ABD70C" w14:textId="77777777" w:rsidR="006B4151" w:rsidRDefault="006B4151" w:rsidP="00E46AEA">
      <w:pPr>
        <w:rPr>
          <w:sz w:val="16"/>
          <w:szCs w:val="16"/>
        </w:rPr>
      </w:pPr>
    </w:p>
    <w:p w14:paraId="0265CB9E" w14:textId="77777777" w:rsidR="006B4151" w:rsidRDefault="006B4151" w:rsidP="00E46AEA">
      <w:pPr>
        <w:rPr>
          <w:sz w:val="16"/>
          <w:szCs w:val="16"/>
        </w:rPr>
      </w:pPr>
    </w:p>
    <w:p w14:paraId="1641213A" w14:textId="77777777" w:rsidR="006B4151" w:rsidRDefault="006B4151" w:rsidP="00E46AEA">
      <w:pPr>
        <w:rPr>
          <w:sz w:val="16"/>
          <w:szCs w:val="16"/>
        </w:rPr>
      </w:pPr>
    </w:p>
    <w:p w14:paraId="5BA463B8" w14:textId="77777777" w:rsidR="006B4151" w:rsidRDefault="00DF7120" w:rsidP="00E46AEA">
      <w:pPr>
        <w:rPr>
          <w:sz w:val="16"/>
          <w:szCs w:val="16"/>
        </w:rPr>
      </w:pPr>
      <w:r>
        <w:rPr>
          <w:sz w:val="16"/>
          <w:szCs w:val="16"/>
        </w:rPr>
        <w:br/>
      </w:r>
    </w:p>
    <w:p w14:paraId="4C927CC9" w14:textId="77777777" w:rsidR="006B4151" w:rsidRDefault="006B4151" w:rsidP="00E46AEA">
      <w:pPr>
        <w:rPr>
          <w:sz w:val="16"/>
          <w:szCs w:val="16"/>
        </w:rPr>
      </w:pPr>
    </w:p>
    <w:p w14:paraId="2AC9F6EC" w14:textId="77777777" w:rsidR="00A64C93" w:rsidRDefault="00A64C93" w:rsidP="00E46AEA">
      <w:pPr>
        <w:rPr>
          <w:sz w:val="16"/>
          <w:szCs w:val="16"/>
        </w:rPr>
      </w:pPr>
    </w:p>
    <w:p w14:paraId="211295A7" w14:textId="77777777" w:rsidR="00A64C93" w:rsidRDefault="00A64C93" w:rsidP="00E46AEA">
      <w:pPr>
        <w:rPr>
          <w:sz w:val="16"/>
          <w:szCs w:val="16"/>
        </w:rPr>
      </w:pPr>
    </w:p>
    <w:p w14:paraId="6103D9F1" w14:textId="77777777" w:rsidR="00A64C93" w:rsidRDefault="00A64C93" w:rsidP="00E46AEA">
      <w:pPr>
        <w:rPr>
          <w:sz w:val="16"/>
          <w:szCs w:val="16"/>
        </w:rPr>
      </w:pPr>
    </w:p>
    <w:p w14:paraId="6BCCEE2E" w14:textId="77777777" w:rsidR="00A64C93" w:rsidRDefault="00A64C93" w:rsidP="00E46AEA">
      <w:pPr>
        <w:rPr>
          <w:sz w:val="16"/>
          <w:szCs w:val="16"/>
        </w:rPr>
      </w:pPr>
    </w:p>
    <w:p w14:paraId="2FDA4FAD" w14:textId="77777777" w:rsidR="006B4151" w:rsidRDefault="006B4151" w:rsidP="00E46AEA">
      <w:pPr>
        <w:rPr>
          <w:sz w:val="16"/>
          <w:szCs w:val="16"/>
        </w:rPr>
      </w:pPr>
    </w:p>
    <w:p w14:paraId="652F6827" w14:textId="77777777" w:rsidR="006B4151" w:rsidRPr="006B4151" w:rsidRDefault="006B4151" w:rsidP="006B4151">
      <w:pPr>
        <w:rPr>
          <w:sz w:val="16"/>
          <w:szCs w:val="16"/>
        </w:rPr>
      </w:pPr>
    </w:p>
    <w:p w14:paraId="66BB84DF" w14:textId="77777777" w:rsidR="00DF7120" w:rsidRDefault="00DF7120">
      <w:pPr>
        <w:spacing w:after="200" w:line="276" w:lineRule="auto"/>
        <w:rPr>
          <w:rFonts w:asciiTheme="majorHAnsi" w:eastAsiaTheme="majorEastAsia" w:hAnsiTheme="majorHAnsi" w:cstheme="majorBidi"/>
          <w:b/>
          <w:bCs/>
          <w:color w:val="365F91" w:themeColor="accent1" w:themeShade="BF"/>
          <w:sz w:val="28"/>
          <w:szCs w:val="28"/>
        </w:rPr>
      </w:pPr>
      <w:r>
        <w:br w:type="page"/>
      </w:r>
    </w:p>
    <w:p w14:paraId="42E53DA5" w14:textId="77777777" w:rsidR="008146A3" w:rsidRDefault="008146A3" w:rsidP="00721A23">
      <w:pPr>
        <w:pStyle w:val="Overskrift1"/>
      </w:pPr>
      <w:bookmarkStart w:id="0" w:name="_Toc175566047"/>
      <w:r>
        <w:lastRenderedPageBreak/>
        <w:t>Elevens ansættelsesvilkår</w:t>
      </w:r>
      <w:bookmarkEnd w:id="0"/>
    </w:p>
    <w:p w14:paraId="6F7ACC96" w14:textId="77777777" w:rsidR="008146A3" w:rsidRPr="008146A3" w:rsidRDefault="008146A3" w:rsidP="008146A3">
      <w:pPr>
        <w:rPr>
          <w:sz w:val="24"/>
          <w:szCs w:val="24"/>
        </w:rPr>
      </w:pPr>
    </w:p>
    <w:p w14:paraId="55079B0A" w14:textId="77777777" w:rsidR="008146A3" w:rsidRPr="008146A3" w:rsidRDefault="008146A3" w:rsidP="008146A3">
      <w:pPr>
        <w:rPr>
          <w:sz w:val="24"/>
          <w:szCs w:val="24"/>
        </w:rPr>
      </w:pPr>
      <w:r w:rsidRPr="008146A3">
        <w:rPr>
          <w:sz w:val="24"/>
          <w:szCs w:val="24"/>
        </w:rPr>
        <w:t xml:space="preserve">Eleven er ansat uden for normering, men oplæringen skal afspejle dagligdagen i institutionen. </w:t>
      </w:r>
    </w:p>
    <w:p w14:paraId="1FD3B4EA" w14:textId="77777777" w:rsidR="008146A3" w:rsidRPr="008146A3" w:rsidRDefault="008146A3" w:rsidP="008146A3">
      <w:pPr>
        <w:rPr>
          <w:sz w:val="24"/>
          <w:szCs w:val="24"/>
        </w:rPr>
      </w:pPr>
      <w:r w:rsidRPr="008146A3">
        <w:rPr>
          <w:sz w:val="24"/>
          <w:szCs w:val="24"/>
        </w:rPr>
        <w:t>Eleven er ansat gennemsnitligt 37 timer ugentligt inkl</w:t>
      </w:r>
      <w:r w:rsidR="00AE31A6">
        <w:rPr>
          <w:sz w:val="24"/>
          <w:szCs w:val="24"/>
        </w:rPr>
        <w:t xml:space="preserve">. </w:t>
      </w:r>
      <w:r w:rsidRPr="008146A3">
        <w:rPr>
          <w:sz w:val="24"/>
          <w:szCs w:val="24"/>
        </w:rPr>
        <w:t xml:space="preserve">1 times vejledning pr. uge samt forberedelsestid svarende til ca. 2 timer pr. uge. </w:t>
      </w:r>
    </w:p>
    <w:p w14:paraId="17D0262A" w14:textId="77777777" w:rsidR="008146A3" w:rsidRPr="008146A3" w:rsidRDefault="008146A3" w:rsidP="008146A3">
      <w:pPr>
        <w:rPr>
          <w:sz w:val="24"/>
          <w:szCs w:val="24"/>
        </w:rPr>
      </w:pPr>
      <w:r w:rsidRPr="008146A3">
        <w:rPr>
          <w:sz w:val="24"/>
          <w:szCs w:val="24"/>
        </w:rPr>
        <w:t xml:space="preserve">Forberedelsestiden kan dog variere fra elev til elev afhængigt af deres faglige niveau. </w:t>
      </w:r>
    </w:p>
    <w:p w14:paraId="2754D2BB" w14:textId="77777777" w:rsidR="008146A3" w:rsidRDefault="008146A3" w:rsidP="008146A3">
      <w:pPr>
        <w:rPr>
          <w:sz w:val="24"/>
          <w:szCs w:val="24"/>
        </w:rPr>
      </w:pPr>
      <w:r w:rsidRPr="008146A3">
        <w:rPr>
          <w:sz w:val="24"/>
          <w:szCs w:val="24"/>
        </w:rPr>
        <w:t xml:space="preserve">Forberedelsestiden kan med fordel foregå i institutionen, men har man en fagligt dygtig og disciplineret elev kan denne også tilrettelægges hjemme. </w:t>
      </w:r>
    </w:p>
    <w:p w14:paraId="7C250F9F" w14:textId="77777777" w:rsidR="008146A3" w:rsidRDefault="008146A3" w:rsidP="008146A3">
      <w:pPr>
        <w:rPr>
          <w:sz w:val="24"/>
          <w:szCs w:val="24"/>
        </w:rPr>
      </w:pPr>
    </w:p>
    <w:p w14:paraId="34D52FBD" w14:textId="77777777" w:rsidR="00FB03E4" w:rsidRDefault="00FB03E4" w:rsidP="008146A3">
      <w:pPr>
        <w:rPr>
          <w:sz w:val="24"/>
          <w:szCs w:val="24"/>
        </w:rPr>
      </w:pPr>
      <w:r>
        <w:rPr>
          <w:sz w:val="24"/>
          <w:szCs w:val="24"/>
        </w:rPr>
        <w:t>Ferie</w:t>
      </w:r>
    </w:p>
    <w:p w14:paraId="71952B91" w14:textId="77777777" w:rsidR="00FB03E4" w:rsidRDefault="008146A3" w:rsidP="008146A3">
      <w:pPr>
        <w:rPr>
          <w:sz w:val="24"/>
          <w:szCs w:val="24"/>
        </w:rPr>
      </w:pPr>
      <w:r>
        <w:rPr>
          <w:sz w:val="24"/>
          <w:szCs w:val="24"/>
        </w:rPr>
        <w:t xml:space="preserve">Eleven har ret til at afholde 5 ugers ferie med løn pr. ferie år. Ferien afholdes jf. elevens skole- og oplæringsplan, som eleven har fået udleveret ifm. sin ansættelse. </w:t>
      </w:r>
    </w:p>
    <w:p w14:paraId="02B54594" w14:textId="264651E5" w:rsidR="00FB03E4" w:rsidRDefault="008146A3" w:rsidP="008146A3">
      <w:pPr>
        <w:rPr>
          <w:sz w:val="24"/>
          <w:szCs w:val="24"/>
        </w:rPr>
      </w:pPr>
      <w:r>
        <w:rPr>
          <w:sz w:val="24"/>
          <w:szCs w:val="24"/>
        </w:rPr>
        <w:t>Har eleven ønske</w:t>
      </w:r>
      <w:r w:rsidR="00FB03E4">
        <w:rPr>
          <w:sz w:val="24"/>
          <w:szCs w:val="24"/>
        </w:rPr>
        <w:t>r</w:t>
      </w:r>
      <w:r>
        <w:rPr>
          <w:sz w:val="24"/>
          <w:szCs w:val="24"/>
        </w:rPr>
        <w:t xml:space="preserve"> til ferie ud over det anførte, skal uddannelseskoordinator altid </w:t>
      </w:r>
      <w:r w:rsidR="00FB03E4">
        <w:rPr>
          <w:sz w:val="24"/>
          <w:szCs w:val="24"/>
        </w:rPr>
        <w:t xml:space="preserve">involveres. Hvorvidt eleven kan afholde </w:t>
      </w:r>
      <w:r w:rsidR="00A2439E">
        <w:rPr>
          <w:sz w:val="24"/>
          <w:szCs w:val="24"/>
        </w:rPr>
        <w:t>ferie,</w:t>
      </w:r>
      <w:r w:rsidR="00FB03E4">
        <w:rPr>
          <w:sz w:val="24"/>
          <w:szCs w:val="24"/>
        </w:rPr>
        <w:t xml:space="preserve"> afhænger af, hvor meget ferie eleven har optjent og om ferien vurderes at være forenelig med arbejdet med læringsmålene.</w:t>
      </w:r>
    </w:p>
    <w:p w14:paraId="7F3AE174" w14:textId="77777777" w:rsidR="00FB03E4" w:rsidRDefault="00FB03E4" w:rsidP="008146A3">
      <w:pPr>
        <w:rPr>
          <w:sz w:val="24"/>
          <w:szCs w:val="24"/>
        </w:rPr>
      </w:pPr>
    </w:p>
    <w:p w14:paraId="10E8232B" w14:textId="77777777" w:rsidR="00FB03E4" w:rsidRDefault="00FB03E4" w:rsidP="008146A3">
      <w:pPr>
        <w:rPr>
          <w:sz w:val="24"/>
          <w:szCs w:val="24"/>
        </w:rPr>
      </w:pPr>
      <w:r>
        <w:rPr>
          <w:sz w:val="24"/>
          <w:szCs w:val="24"/>
        </w:rPr>
        <w:t>Sygdom</w:t>
      </w:r>
    </w:p>
    <w:p w14:paraId="3499F520" w14:textId="77777777" w:rsidR="00FB03E4" w:rsidRDefault="00FB03E4" w:rsidP="008146A3">
      <w:pPr>
        <w:rPr>
          <w:sz w:val="24"/>
          <w:szCs w:val="24"/>
        </w:rPr>
      </w:pPr>
      <w:r>
        <w:rPr>
          <w:sz w:val="24"/>
          <w:szCs w:val="24"/>
        </w:rPr>
        <w:t xml:space="preserve">Ved sygdom skal eleven følge retningslinjerne i den pågældende oplæringsinstitution og efterfølgende kontakte uddannelseskoordinator. </w:t>
      </w:r>
    </w:p>
    <w:p w14:paraId="115D9190" w14:textId="77777777" w:rsidR="00FB03E4" w:rsidRPr="00FB03E4" w:rsidRDefault="00FB03E4" w:rsidP="008146A3">
      <w:pPr>
        <w:rPr>
          <w:sz w:val="24"/>
          <w:szCs w:val="24"/>
        </w:rPr>
      </w:pPr>
      <w:r>
        <w:rPr>
          <w:sz w:val="24"/>
          <w:szCs w:val="24"/>
        </w:rPr>
        <w:t xml:space="preserve">Eleven er informeret herom ved ansættelsen. </w:t>
      </w:r>
    </w:p>
    <w:p w14:paraId="4DA5F8FC" w14:textId="77777777" w:rsidR="00E30FA0" w:rsidRDefault="00F80900" w:rsidP="00721A23">
      <w:pPr>
        <w:pStyle w:val="Overskrift1"/>
      </w:pPr>
      <w:bookmarkStart w:id="1" w:name="_Toc175566048"/>
      <w:r>
        <w:t>F</w:t>
      </w:r>
      <w:r w:rsidR="00146DE0" w:rsidRPr="00146DE0">
        <w:t>orventninger til eleven</w:t>
      </w:r>
      <w:bookmarkEnd w:id="1"/>
    </w:p>
    <w:p w14:paraId="734DB3CF" w14:textId="77777777" w:rsidR="00F80900" w:rsidRPr="00FB03E4" w:rsidRDefault="00F80900" w:rsidP="00E30FA0">
      <w:pPr>
        <w:rPr>
          <w:sz w:val="22"/>
          <w:szCs w:val="22"/>
        </w:rPr>
      </w:pPr>
    </w:p>
    <w:p w14:paraId="06F80B5B" w14:textId="77777777" w:rsidR="00146DE0" w:rsidRPr="00FB03E4" w:rsidRDefault="00F80900" w:rsidP="00ED0FFC">
      <w:pPr>
        <w:rPr>
          <w:sz w:val="24"/>
          <w:szCs w:val="24"/>
        </w:rPr>
      </w:pPr>
      <w:r w:rsidRPr="00FB03E4">
        <w:rPr>
          <w:sz w:val="24"/>
          <w:szCs w:val="24"/>
        </w:rPr>
        <w:t>I forbindelse med ansættelsen er eleven gjort opmærksom på, at vi i kommunen har følgende forventninger til at eleven</w:t>
      </w:r>
      <w:r w:rsidR="00146DE0" w:rsidRPr="00FB03E4">
        <w:rPr>
          <w:sz w:val="24"/>
          <w:szCs w:val="24"/>
        </w:rPr>
        <w:t>:</w:t>
      </w:r>
    </w:p>
    <w:p w14:paraId="74D85EF9" w14:textId="77777777" w:rsidR="00146DE0" w:rsidRPr="009F3265" w:rsidRDefault="00146DE0" w:rsidP="00ED0FFC">
      <w:pPr>
        <w:rPr>
          <w:sz w:val="24"/>
          <w:szCs w:val="24"/>
        </w:rPr>
      </w:pPr>
    </w:p>
    <w:p w14:paraId="2BC06A26" w14:textId="77777777" w:rsidR="00146DE0" w:rsidRPr="009F3265" w:rsidRDefault="00146DE0" w:rsidP="00944363">
      <w:pPr>
        <w:pStyle w:val="Listeafsnit"/>
        <w:numPr>
          <w:ilvl w:val="0"/>
          <w:numId w:val="21"/>
        </w:numPr>
        <w:rPr>
          <w:sz w:val="24"/>
          <w:szCs w:val="24"/>
        </w:rPr>
      </w:pPr>
      <w:r w:rsidRPr="009F3265">
        <w:rPr>
          <w:sz w:val="24"/>
          <w:szCs w:val="24"/>
        </w:rPr>
        <w:t>Er engageret, reflekterende og spørgende</w:t>
      </w:r>
    </w:p>
    <w:p w14:paraId="0FB4F8AB" w14:textId="77777777" w:rsidR="00146DE0" w:rsidRPr="009F3265" w:rsidRDefault="00146DE0" w:rsidP="00944363">
      <w:pPr>
        <w:pStyle w:val="Listeafsnit"/>
        <w:numPr>
          <w:ilvl w:val="0"/>
          <w:numId w:val="21"/>
        </w:numPr>
        <w:rPr>
          <w:sz w:val="24"/>
          <w:szCs w:val="24"/>
        </w:rPr>
      </w:pPr>
      <w:r w:rsidRPr="009F3265">
        <w:rPr>
          <w:sz w:val="24"/>
          <w:szCs w:val="24"/>
        </w:rPr>
        <w:t>Er kritisk overfor egne og andres handlinger</w:t>
      </w:r>
    </w:p>
    <w:p w14:paraId="2CB468D3" w14:textId="77777777" w:rsidR="00146DE0" w:rsidRPr="009F3265" w:rsidRDefault="00146DE0" w:rsidP="00944363">
      <w:pPr>
        <w:pStyle w:val="Listeafsnit"/>
        <w:numPr>
          <w:ilvl w:val="0"/>
          <w:numId w:val="21"/>
        </w:numPr>
        <w:rPr>
          <w:sz w:val="24"/>
          <w:szCs w:val="24"/>
        </w:rPr>
      </w:pPr>
      <w:r w:rsidRPr="009F3265">
        <w:rPr>
          <w:sz w:val="24"/>
          <w:szCs w:val="24"/>
        </w:rPr>
        <w:t>Overholder aftaler</w:t>
      </w:r>
    </w:p>
    <w:p w14:paraId="2026430B" w14:textId="77777777" w:rsidR="00146DE0" w:rsidRPr="009F3265" w:rsidRDefault="00146DE0" w:rsidP="00944363">
      <w:pPr>
        <w:pStyle w:val="Listeafsnit"/>
        <w:numPr>
          <w:ilvl w:val="0"/>
          <w:numId w:val="21"/>
        </w:numPr>
        <w:rPr>
          <w:sz w:val="24"/>
          <w:szCs w:val="24"/>
        </w:rPr>
      </w:pPr>
      <w:r w:rsidRPr="009F3265">
        <w:rPr>
          <w:sz w:val="24"/>
          <w:szCs w:val="24"/>
        </w:rPr>
        <w:t>Udvikler faglige og personlige kompetencer</w:t>
      </w:r>
    </w:p>
    <w:p w14:paraId="76E6AF0C" w14:textId="77777777" w:rsidR="00146DE0" w:rsidRPr="009F3265" w:rsidRDefault="00146DE0" w:rsidP="00944363">
      <w:pPr>
        <w:pStyle w:val="Listeafsnit"/>
        <w:numPr>
          <w:ilvl w:val="0"/>
          <w:numId w:val="21"/>
        </w:numPr>
        <w:rPr>
          <w:sz w:val="24"/>
          <w:szCs w:val="24"/>
        </w:rPr>
      </w:pPr>
      <w:r w:rsidRPr="009F3265">
        <w:rPr>
          <w:sz w:val="24"/>
          <w:szCs w:val="24"/>
        </w:rPr>
        <w:t>Viser ansvarlighed over</w:t>
      </w:r>
      <w:r w:rsidR="00F80900">
        <w:rPr>
          <w:sz w:val="24"/>
          <w:szCs w:val="24"/>
        </w:rPr>
        <w:t xml:space="preserve"> </w:t>
      </w:r>
      <w:r w:rsidRPr="009F3265">
        <w:rPr>
          <w:sz w:val="24"/>
          <w:szCs w:val="24"/>
        </w:rPr>
        <w:t>for andre</w:t>
      </w:r>
    </w:p>
    <w:p w14:paraId="0AD64617" w14:textId="77777777" w:rsidR="00146DE0" w:rsidRPr="009F3265" w:rsidRDefault="00146DE0" w:rsidP="00944363">
      <w:pPr>
        <w:pStyle w:val="Listeafsnit"/>
        <w:numPr>
          <w:ilvl w:val="0"/>
          <w:numId w:val="21"/>
        </w:numPr>
        <w:rPr>
          <w:sz w:val="24"/>
          <w:szCs w:val="24"/>
        </w:rPr>
      </w:pPr>
      <w:r w:rsidRPr="009F3265">
        <w:rPr>
          <w:sz w:val="24"/>
          <w:szCs w:val="24"/>
        </w:rPr>
        <w:t>Siger til og fra</w:t>
      </w:r>
    </w:p>
    <w:p w14:paraId="594B9507" w14:textId="77777777" w:rsidR="00146DE0" w:rsidRPr="009F3265" w:rsidRDefault="00146DE0" w:rsidP="00944363">
      <w:pPr>
        <w:pStyle w:val="Listeafsnit"/>
        <w:numPr>
          <w:ilvl w:val="0"/>
          <w:numId w:val="21"/>
        </w:numPr>
        <w:rPr>
          <w:sz w:val="24"/>
          <w:szCs w:val="24"/>
        </w:rPr>
      </w:pPr>
      <w:r w:rsidRPr="009F3265">
        <w:rPr>
          <w:sz w:val="24"/>
          <w:szCs w:val="24"/>
        </w:rPr>
        <w:t>Er med til at skabe et godt sam</w:t>
      </w:r>
      <w:r w:rsidR="00F80900">
        <w:rPr>
          <w:sz w:val="24"/>
          <w:szCs w:val="24"/>
        </w:rPr>
        <w:t>arbejde med</w:t>
      </w:r>
      <w:r w:rsidRPr="009F3265">
        <w:rPr>
          <w:sz w:val="24"/>
          <w:szCs w:val="24"/>
        </w:rPr>
        <w:t xml:space="preserve"> kollegaer og borgere</w:t>
      </w:r>
    </w:p>
    <w:p w14:paraId="43A121FB" w14:textId="77777777" w:rsidR="00146DE0" w:rsidRPr="00DE34E2" w:rsidRDefault="00F80900" w:rsidP="00DE34E2">
      <w:pPr>
        <w:pStyle w:val="Listeafsnit"/>
        <w:numPr>
          <w:ilvl w:val="0"/>
          <w:numId w:val="21"/>
        </w:numPr>
        <w:rPr>
          <w:sz w:val="24"/>
          <w:szCs w:val="24"/>
        </w:rPr>
      </w:pPr>
      <w:r>
        <w:rPr>
          <w:sz w:val="24"/>
          <w:szCs w:val="24"/>
        </w:rPr>
        <w:t xml:space="preserve">Er bevidst om </w:t>
      </w:r>
      <w:r w:rsidR="00146DE0" w:rsidRPr="009F3265">
        <w:rPr>
          <w:sz w:val="24"/>
          <w:szCs w:val="24"/>
        </w:rPr>
        <w:t>eget ansvar i f</w:t>
      </w:r>
      <w:r w:rsidR="00DE34E2">
        <w:rPr>
          <w:sz w:val="24"/>
          <w:szCs w:val="24"/>
        </w:rPr>
        <w:t xml:space="preserve">orhold til at nå de personlige </w:t>
      </w:r>
      <w:r w:rsidR="00146DE0" w:rsidRPr="00DE34E2">
        <w:rPr>
          <w:sz w:val="24"/>
          <w:szCs w:val="24"/>
        </w:rPr>
        <w:t>og faglige mål for uddannelse</w:t>
      </w:r>
      <w:r w:rsidRPr="00DE34E2">
        <w:rPr>
          <w:sz w:val="24"/>
          <w:szCs w:val="24"/>
        </w:rPr>
        <w:t>n</w:t>
      </w:r>
    </w:p>
    <w:p w14:paraId="17A17E5E" w14:textId="77777777" w:rsidR="00146DE0" w:rsidRPr="009F3265" w:rsidRDefault="00146DE0" w:rsidP="00944363">
      <w:pPr>
        <w:pStyle w:val="Listeafsnit"/>
        <w:numPr>
          <w:ilvl w:val="0"/>
          <w:numId w:val="21"/>
        </w:numPr>
        <w:rPr>
          <w:sz w:val="24"/>
          <w:szCs w:val="24"/>
        </w:rPr>
      </w:pPr>
      <w:r w:rsidRPr="009F3265">
        <w:rPr>
          <w:sz w:val="24"/>
          <w:szCs w:val="24"/>
        </w:rPr>
        <w:t>Har m</w:t>
      </w:r>
      <w:r w:rsidR="00F80900">
        <w:rPr>
          <w:sz w:val="24"/>
          <w:szCs w:val="24"/>
        </w:rPr>
        <w:t>edansvar for at få indfriet egne</w:t>
      </w:r>
      <w:r w:rsidRPr="009F3265">
        <w:rPr>
          <w:sz w:val="24"/>
          <w:szCs w:val="24"/>
        </w:rPr>
        <w:t xml:space="preserve"> forventninger</w:t>
      </w:r>
    </w:p>
    <w:p w14:paraId="29798A02" w14:textId="77777777" w:rsidR="00146DE0" w:rsidRPr="009F3265" w:rsidRDefault="00146DE0" w:rsidP="00944363">
      <w:pPr>
        <w:pStyle w:val="Listeafsnit"/>
        <w:numPr>
          <w:ilvl w:val="0"/>
          <w:numId w:val="21"/>
        </w:numPr>
        <w:rPr>
          <w:sz w:val="24"/>
          <w:szCs w:val="24"/>
        </w:rPr>
      </w:pPr>
      <w:r w:rsidRPr="009F3265">
        <w:rPr>
          <w:sz w:val="24"/>
          <w:szCs w:val="24"/>
        </w:rPr>
        <w:t xml:space="preserve">Er medansvarlig i planlægning af </w:t>
      </w:r>
      <w:r w:rsidR="00F80900">
        <w:rPr>
          <w:sz w:val="24"/>
          <w:szCs w:val="24"/>
        </w:rPr>
        <w:t>læringsforløbet</w:t>
      </w:r>
    </w:p>
    <w:p w14:paraId="36B0287F" w14:textId="77777777" w:rsidR="00146DE0" w:rsidRPr="009F3265" w:rsidRDefault="00146DE0" w:rsidP="00944363">
      <w:pPr>
        <w:pStyle w:val="Listeafsnit"/>
        <w:numPr>
          <w:ilvl w:val="0"/>
          <w:numId w:val="21"/>
        </w:numPr>
        <w:rPr>
          <w:sz w:val="24"/>
          <w:szCs w:val="24"/>
        </w:rPr>
      </w:pPr>
      <w:r w:rsidRPr="009F3265">
        <w:rPr>
          <w:sz w:val="24"/>
          <w:szCs w:val="24"/>
        </w:rPr>
        <w:t>Viser respekt, ansvar og hensyn i forhold til de</w:t>
      </w:r>
      <w:r w:rsidR="00F80900">
        <w:rPr>
          <w:sz w:val="24"/>
          <w:szCs w:val="24"/>
        </w:rPr>
        <w:t xml:space="preserve"> arbejdsopgaver, der skal løses</w:t>
      </w:r>
    </w:p>
    <w:p w14:paraId="1F0E6BB4" w14:textId="77777777" w:rsidR="00146DE0" w:rsidRPr="009F3265" w:rsidRDefault="00146DE0" w:rsidP="00944363">
      <w:pPr>
        <w:pStyle w:val="Listeafsnit"/>
        <w:numPr>
          <w:ilvl w:val="0"/>
          <w:numId w:val="21"/>
        </w:numPr>
        <w:rPr>
          <w:sz w:val="24"/>
          <w:szCs w:val="24"/>
        </w:rPr>
      </w:pPr>
      <w:r w:rsidRPr="009F3265">
        <w:rPr>
          <w:sz w:val="24"/>
          <w:szCs w:val="24"/>
        </w:rPr>
        <w:t>Er opsøgende for at lære nyt og søger vejledning</w:t>
      </w:r>
    </w:p>
    <w:p w14:paraId="07468A85" w14:textId="77777777" w:rsidR="00146DE0" w:rsidRPr="009F3265" w:rsidRDefault="00146DE0" w:rsidP="00944363">
      <w:pPr>
        <w:pStyle w:val="Listeafsnit"/>
        <w:numPr>
          <w:ilvl w:val="0"/>
          <w:numId w:val="21"/>
        </w:numPr>
        <w:rPr>
          <w:sz w:val="24"/>
          <w:szCs w:val="24"/>
        </w:rPr>
      </w:pPr>
      <w:r w:rsidRPr="009F3265">
        <w:rPr>
          <w:sz w:val="24"/>
          <w:szCs w:val="24"/>
        </w:rPr>
        <w:t>Opnå</w:t>
      </w:r>
      <w:r w:rsidR="00F80900">
        <w:rPr>
          <w:sz w:val="24"/>
          <w:szCs w:val="24"/>
        </w:rPr>
        <w:t xml:space="preserve">r indsigt og forståelse for </w:t>
      </w:r>
      <w:r w:rsidRPr="009F3265">
        <w:rPr>
          <w:sz w:val="24"/>
          <w:szCs w:val="24"/>
        </w:rPr>
        <w:t>rolle</w:t>
      </w:r>
      <w:r w:rsidR="00F80900">
        <w:rPr>
          <w:sz w:val="24"/>
          <w:szCs w:val="24"/>
        </w:rPr>
        <w:t>n</w:t>
      </w:r>
      <w:r w:rsidRPr="009F3265">
        <w:rPr>
          <w:sz w:val="24"/>
          <w:szCs w:val="24"/>
        </w:rPr>
        <w:t xml:space="preserve"> som professionel i samarbejde med andre</w:t>
      </w:r>
    </w:p>
    <w:p w14:paraId="383CD7A6" w14:textId="77777777" w:rsidR="00CB4354" w:rsidRDefault="00F80900" w:rsidP="00140D82">
      <w:pPr>
        <w:pStyle w:val="Listeafsnit"/>
        <w:numPr>
          <w:ilvl w:val="0"/>
          <w:numId w:val="21"/>
        </w:numPr>
        <w:rPr>
          <w:sz w:val="24"/>
          <w:szCs w:val="24"/>
        </w:rPr>
      </w:pPr>
      <w:r>
        <w:rPr>
          <w:sz w:val="24"/>
          <w:szCs w:val="24"/>
        </w:rPr>
        <w:t xml:space="preserve">Forbereder sig skriftligt til vejledning </w:t>
      </w:r>
      <w:r w:rsidR="005F189F" w:rsidRPr="009F3265">
        <w:rPr>
          <w:sz w:val="24"/>
          <w:szCs w:val="24"/>
        </w:rPr>
        <w:t xml:space="preserve">og </w:t>
      </w:r>
      <w:r w:rsidR="00146DE0" w:rsidRPr="009F3265">
        <w:rPr>
          <w:sz w:val="24"/>
          <w:szCs w:val="24"/>
        </w:rPr>
        <w:t xml:space="preserve">afleverer en </w:t>
      </w:r>
      <w:r>
        <w:rPr>
          <w:sz w:val="24"/>
          <w:szCs w:val="24"/>
        </w:rPr>
        <w:t>skriftlig slutevaluering af lærings</w:t>
      </w:r>
      <w:r w:rsidR="008F4BBA" w:rsidRPr="009F3265">
        <w:rPr>
          <w:sz w:val="24"/>
          <w:szCs w:val="24"/>
        </w:rPr>
        <w:t>forlø</w:t>
      </w:r>
      <w:r w:rsidR="00140D82" w:rsidRPr="009F3265">
        <w:rPr>
          <w:sz w:val="24"/>
          <w:szCs w:val="24"/>
        </w:rPr>
        <w:t>b</w:t>
      </w:r>
      <w:r>
        <w:rPr>
          <w:sz w:val="24"/>
          <w:szCs w:val="24"/>
        </w:rPr>
        <w:t>et</w:t>
      </w:r>
    </w:p>
    <w:p w14:paraId="1129D226" w14:textId="77777777" w:rsidR="00CB4354" w:rsidRDefault="00CB4354" w:rsidP="00FB03E4">
      <w:pPr>
        <w:ind w:left="360"/>
        <w:rPr>
          <w:sz w:val="24"/>
          <w:szCs w:val="24"/>
        </w:rPr>
      </w:pPr>
    </w:p>
    <w:p w14:paraId="0C6FC34A" w14:textId="77777777" w:rsidR="00FB03E4" w:rsidRDefault="00FB03E4" w:rsidP="00FB03E4">
      <w:pPr>
        <w:pStyle w:val="Overskrift1"/>
      </w:pPr>
      <w:bookmarkStart w:id="2" w:name="_Toc175566049"/>
      <w:r>
        <w:lastRenderedPageBreak/>
        <w:t>Prøvetid</w:t>
      </w:r>
      <w:bookmarkEnd w:id="2"/>
    </w:p>
    <w:p w14:paraId="36A3AC4D" w14:textId="77777777" w:rsidR="00FB03E4" w:rsidRPr="00B61439" w:rsidRDefault="00FB03E4" w:rsidP="00FB03E4">
      <w:pPr>
        <w:rPr>
          <w:sz w:val="24"/>
          <w:szCs w:val="24"/>
        </w:rPr>
      </w:pPr>
    </w:p>
    <w:p w14:paraId="4015C536" w14:textId="77777777" w:rsidR="00FB03E4" w:rsidRPr="00B61439" w:rsidRDefault="00B61439" w:rsidP="00FB03E4">
      <w:pPr>
        <w:rPr>
          <w:sz w:val="24"/>
          <w:szCs w:val="24"/>
        </w:rPr>
      </w:pPr>
      <w:r w:rsidRPr="00B61439">
        <w:rPr>
          <w:sz w:val="24"/>
          <w:szCs w:val="24"/>
        </w:rPr>
        <w:t>Elevens første oplæringsperiode på 3 måneder er også elevens prøvetid.</w:t>
      </w:r>
    </w:p>
    <w:p w14:paraId="1E3B8E26" w14:textId="77777777" w:rsidR="00BA2618" w:rsidRDefault="00B61439" w:rsidP="00B61439">
      <w:pPr>
        <w:rPr>
          <w:sz w:val="24"/>
          <w:szCs w:val="24"/>
        </w:rPr>
      </w:pPr>
      <w:r>
        <w:rPr>
          <w:sz w:val="24"/>
          <w:szCs w:val="24"/>
        </w:rPr>
        <w:t>Det</w:t>
      </w:r>
      <w:r w:rsidRPr="00B61439">
        <w:rPr>
          <w:sz w:val="24"/>
          <w:szCs w:val="24"/>
        </w:rPr>
        <w:t xml:space="preserve"> er derfor meget vigtigt, at </w:t>
      </w:r>
      <w:r>
        <w:rPr>
          <w:sz w:val="24"/>
          <w:szCs w:val="24"/>
        </w:rPr>
        <w:t>institutionen</w:t>
      </w:r>
      <w:r w:rsidRPr="00B61439">
        <w:rPr>
          <w:sz w:val="24"/>
          <w:szCs w:val="24"/>
        </w:rPr>
        <w:t xml:space="preserve"> er særligt opmærksomme på dem, både fagligt men </w:t>
      </w:r>
      <w:r>
        <w:rPr>
          <w:sz w:val="24"/>
          <w:szCs w:val="24"/>
        </w:rPr>
        <w:t>også i forhold til</w:t>
      </w:r>
      <w:r w:rsidR="00DE34E2">
        <w:rPr>
          <w:sz w:val="24"/>
          <w:szCs w:val="24"/>
        </w:rPr>
        <w:t>,</w:t>
      </w:r>
      <w:r>
        <w:rPr>
          <w:sz w:val="24"/>
          <w:szCs w:val="24"/>
        </w:rPr>
        <w:t xml:space="preserve"> hvordan de begår sig på arbejdsmarkedet</w:t>
      </w:r>
      <w:r w:rsidRPr="00B61439">
        <w:rPr>
          <w:sz w:val="24"/>
          <w:szCs w:val="24"/>
        </w:rPr>
        <w:t xml:space="preserve">. Det </w:t>
      </w:r>
      <w:r w:rsidR="00BA2618">
        <w:rPr>
          <w:sz w:val="24"/>
          <w:szCs w:val="24"/>
        </w:rPr>
        <w:t>er vigtigt</w:t>
      </w:r>
      <w:r w:rsidR="00854898">
        <w:rPr>
          <w:sz w:val="24"/>
          <w:szCs w:val="24"/>
        </w:rPr>
        <w:t>,</w:t>
      </w:r>
      <w:r w:rsidR="00BA2618">
        <w:rPr>
          <w:sz w:val="24"/>
          <w:szCs w:val="24"/>
        </w:rPr>
        <w:t xml:space="preserve"> at </w:t>
      </w:r>
      <w:r w:rsidR="00854898">
        <w:rPr>
          <w:sz w:val="24"/>
          <w:szCs w:val="24"/>
        </w:rPr>
        <w:t xml:space="preserve">man i institutionen gør sig </w:t>
      </w:r>
      <w:r w:rsidR="00BA2618">
        <w:rPr>
          <w:sz w:val="24"/>
          <w:szCs w:val="24"/>
        </w:rPr>
        <w:t>overvejelser om, hvor</w:t>
      </w:r>
      <w:r w:rsidR="00854898">
        <w:rPr>
          <w:sz w:val="24"/>
          <w:szCs w:val="24"/>
        </w:rPr>
        <w:t xml:space="preserve">vidt man på sigt kan se </w:t>
      </w:r>
      <w:r w:rsidRPr="00B61439">
        <w:rPr>
          <w:sz w:val="24"/>
          <w:szCs w:val="24"/>
        </w:rPr>
        <w:t>elev</w:t>
      </w:r>
      <w:r w:rsidR="00854898">
        <w:rPr>
          <w:sz w:val="24"/>
          <w:szCs w:val="24"/>
        </w:rPr>
        <w:t>en</w:t>
      </w:r>
      <w:r w:rsidRPr="00B61439">
        <w:rPr>
          <w:sz w:val="24"/>
          <w:szCs w:val="24"/>
        </w:rPr>
        <w:t xml:space="preserve"> som en fremtidig kollega. </w:t>
      </w:r>
    </w:p>
    <w:p w14:paraId="6DC90000" w14:textId="77777777" w:rsidR="00BA2618" w:rsidRDefault="00BA2618" w:rsidP="00B61439">
      <w:pPr>
        <w:rPr>
          <w:sz w:val="24"/>
          <w:szCs w:val="24"/>
        </w:rPr>
      </w:pPr>
    </w:p>
    <w:p w14:paraId="5311E2AE" w14:textId="77777777" w:rsidR="00BA2618" w:rsidRDefault="00BA2618" w:rsidP="00B61439">
      <w:pPr>
        <w:rPr>
          <w:sz w:val="24"/>
          <w:szCs w:val="24"/>
        </w:rPr>
      </w:pPr>
      <w:r>
        <w:rPr>
          <w:sz w:val="24"/>
          <w:szCs w:val="24"/>
        </w:rPr>
        <w:t>Når eleven har været i oplæring i en måned skal der udfyldes et vurderingsskema til bedømmelse af prøvetid</w:t>
      </w:r>
      <w:r w:rsidR="00854898">
        <w:rPr>
          <w:sz w:val="24"/>
          <w:szCs w:val="24"/>
        </w:rPr>
        <w:t>.</w:t>
      </w:r>
    </w:p>
    <w:p w14:paraId="70320F97" w14:textId="77777777" w:rsidR="00854898" w:rsidRDefault="00854898" w:rsidP="00B61439">
      <w:pPr>
        <w:rPr>
          <w:sz w:val="24"/>
          <w:szCs w:val="24"/>
        </w:rPr>
      </w:pPr>
      <w:r>
        <w:rPr>
          <w:sz w:val="24"/>
          <w:szCs w:val="24"/>
        </w:rPr>
        <w:t xml:space="preserve">Uddannelseskoordinator sørger for at fremsende skemaet i god tid. </w:t>
      </w:r>
    </w:p>
    <w:p w14:paraId="4B8D00A7" w14:textId="77777777" w:rsidR="00854898" w:rsidRDefault="00854898" w:rsidP="00B61439">
      <w:pPr>
        <w:rPr>
          <w:sz w:val="24"/>
          <w:szCs w:val="24"/>
        </w:rPr>
      </w:pPr>
      <w:r>
        <w:rPr>
          <w:sz w:val="24"/>
          <w:szCs w:val="24"/>
        </w:rPr>
        <w:t>Samme skema skal også udfyldes efter 2 måneder.</w:t>
      </w:r>
    </w:p>
    <w:p w14:paraId="7B5ED69D" w14:textId="77777777" w:rsidR="00854898" w:rsidRDefault="00854898" w:rsidP="00B61439">
      <w:pPr>
        <w:rPr>
          <w:sz w:val="24"/>
          <w:szCs w:val="24"/>
        </w:rPr>
      </w:pPr>
      <w:r>
        <w:rPr>
          <w:sz w:val="24"/>
          <w:szCs w:val="24"/>
        </w:rPr>
        <w:t>Skemaerne fremsendes til uddannelseskoordinator.</w:t>
      </w:r>
    </w:p>
    <w:p w14:paraId="005C3DF9" w14:textId="77777777" w:rsidR="00854898" w:rsidRPr="00B61439" w:rsidRDefault="00854898" w:rsidP="00B61439">
      <w:pPr>
        <w:rPr>
          <w:rFonts w:ascii="Calibri" w:hAnsi="Calibri"/>
          <w:sz w:val="24"/>
          <w:szCs w:val="24"/>
        </w:rPr>
      </w:pPr>
      <w:r>
        <w:rPr>
          <w:sz w:val="24"/>
          <w:szCs w:val="24"/>
        </w:rPr>
        <w:t xml:space="preserve">Det er vigtigt, at eleven er gjort bekendt med indholdet. </w:t>
      </w:r>
    </w:p>
    <w:p w14:paraId="6DC23386" w14:textId="77777777" w:rsidR="00B61439" w:rsidRDefault="00B61439" w:rsidP="00FB03E4">
      <w:pPr>
        <w:rPr>
          <w:sz w:val="24"/>
          <w:szCs w:val="24"/>
        </w:rPr>
      </w:pPr>
    </w:p>
    <w:p w14:paraId="4E3F931E" w14:textId="77777777" w:rsidR="00854898" w:rsidRDefault="00854898" w:rsidP="00FB03E4">
      <w:pPr>
        <w:rPr>
          <w:sz w:val="24"/>
          <w:szCs w:val="24"/>
        </w:rPr>
      </w:pPr>
      <w:r>
        <w:rPr>
          <w:sz w:val="24"/>
          <w:szCs w:val="24"/>
        </w:rPr>
        <w:t>Hvis det vurderes, at eleven ikke skal fortsætte med uddannelsen, skal uddannelseskoordinator altid kontaktes.</w:t>
      </w:r>
      <w:r w:rsidR="00AE31A6">
        <w:rPr>
          <w:sz w:val="24"/>
          <w:szCs w:val="24"/>
        </w:rPr>
        <w:t xml:space="preserve"> Dette skal ske inden for de første to måneder i oplæringen.</w:t>
      </w:r>
      <w:r>
        <w:rPr>
          <w:sz w:val="24"/>
          <w:szCs w:val="24"/>
        </w:rPr>
        <w:t xml:space="preserve"> Det er koordinator som ansætter og afskediger i samarbejde med HR.</w:t>
      </w:r>
    </w:p>
    <w:p w14:paraId="77FBBC4A" w14:textId="77777777" w:rsidR="00B61439" w:rsidRPr="00FB03E4" w:rsidRDefault="00B61439" w:rsidP="00FB03E4">
      <w:pPr>
        <w:rPr>
          <w:sz w:val="24"/>
          <w:szCs w:val="24"/>
        </w:rPr>
      </w:pPr>
    </w:p>
    <w:p w14:paraId="0F734D49" w14:textId="77777777" w:rsidR="00FB03E4" w:rsidRDefault="00FB03E4" w:rsidP="00CB4354">
      <w:pPr>
        <w:pStyle w:val="Listeafsnit"/>
        <w:rPr>
          <w:sz w:val="24"/>
          <w:szCs w:val="24"/>
        </w:rPr>
      </w:pPr>
    </w:p>
    <w:p w14:paraId="55689A4C" w14:textId="77777777" w:rsidR="00FB03E4" w:rsidRDefault="00FB03E4" w:rsidP="00CB4354">
      <w:pPr>
        <w:pStyle w:val="Listeafsnit"/>
        <w:rPr>
          <w:sz w:val="24"/>
          <w:szCs w:val="24"/>
        </w:rPr>
      </w:pPr>
    </w:p>
    <w:p w14:paraId="28F438F7" w14:textId="77777777" w:rsidR="00FB03E4" w:rsidRDefault="00FB03E4" w:rsidP="00CB4354">
      <w:pPr>
        <w:pStyle w:val="Listeafsnit"/>
        <w:rPr>
          <w:sz w:val="24"/>
          <w:szCs w:val="24"/>
        </w:rPr>
      </w:pPr>
    </w:p>
    <w:p w14:paraId="3C3A3006" w14:textId="77777777" w:rsidR="006B4151" w:rsidRPr="00FB03E4" w:rsidRDefault="006B4151" w:rsidP="00FB03E4">
      <w:pPr>
        <w:rPr>
          <w:sz w:val="24"/>
          <w:szCs w:val="24"/>
        </w:rPr>
      </w:pPr>
    </w:p>
    <w:p w14:paraId="1F513D49" w14:textId="77777777" w:rsidR="006B4151" w:rsidRPr="00FB03E4" w:rsidRDefault="006B4151" w:rsidP="00FB03E4">
      <w:pPr>
        <w:rPr>
          <w:sz w:val="24"/>
          <w:szCs w:val="24"/>
        </w:rPr>
      </w:pPr>
    </w:p>
    <w:p w14:paraId="0AA8CA9A" w14:textId="77777777" w:rsidR="006B4151" w:rsidRDefault="006B4151" w:rsidP="00CB4354">
      <w:pPr>
        <w:pStyle w:val="Listeafsnit"/>
        <w:rPr>
          <w:sz w:val="24"/>
          <w:szCs w:val="24"/>
        </w:rPr>
      </w:pPr>
      <w:r w:rsidRPr="009F3265">
        <w:rPr>
          <w:noProof/>
          <w:sz w:val="24"/>
          <w:szCs w:val="24"/>
        </w:rPr>
        <w:drawing>
          <wp:anchor distT="0" distB="0" distL="114300" distR="114300" simplePos="0" relativeHeight="251649024" behindDoc="1" locked="0" layoutInCell="1" allowOverlap="1" wp14:anchorId="7A076613" wp14:editId="08E3DB58">
            <wp:simplePos x="0" y="0"/>
            <wp:positionH relativeFrom="column">
              <wp:posOffset>1346835</wp:posOffset>
            </wp:positionH>
            <wp:positionV relativeFrom="paragraph">
              <wp:posOffset>770890</wp:posOffset>
            </wp:positionV>
            <wp:extent cx="3629025" cy="2902585"/>
            <wp:effectExtent l="0" t="0" r="9525" b="0"/>
            <wp:wrapTopAndBottom/>
            <wp:docPr id="10" name="Billede 10" descr="C:\Users\jhc\Desktop\COLOURBOX105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hc\Desktop\COLOURBOX105589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9025" cy="290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12873" w14:textId="77777777" w:rsidR="00CB4354" w:rsidRDefault="00CB4354" w:rsidP="00CB4354">
      <w:pPr>
        <w:pStyle w:val="Listeafsnit"/>
        <w:rPr>
          <w:sz w:val="24"/>
          <w:szCs w:val="24"/>
        </w:rPr>
      </w:pPr>
    </w:p>
    <w:p w14:paraId="78298796" w14:textId="77777777" w:rsidR="00CB4354" w:rsidRDefault="00CB4354" w:rsidP="00CB4354">
      <w:pPr>
        <w:pStyle w:val="Listeafsnit"/>
        <w:rPr>
          <w:sz w:val="24"/>
          <w:szCs w:val="24"/>
        </w:rPr>
      </w:pPr>
    </w:p>
    <w:p w14:paraId="6C436E17" w14:textId="77777777" w:rsidR="00CB4354" w:rsidRDefault="00CB4354" w:rsidP="00CB4354">
      <w:pPr>
        <w:pStyle w:val="Listeafsnit"/>
        <w:rPr>
          <w:sz w:val="24"/>
          <w:szCs w:val="24"/>
        </w:rPr>
      </w:pPr>
    </w:p>
    <w:p w14:paraId="71E35812" w14:textId="77777777" w:rsidR="00F80900" w:rsidRDefault="00F80900" w:rsidP="00F80900">
      <w:pPr>
        <w:rPr>
          <w:sz w:val="24"/>
          <w:szCs w:val="24"/>
        </w:rPr>
      </w:pPr>
    </w:p>
    <w:p w14:paraId="39B6A426" w14:textId="77777777" w:rsidR="003D5489" w:rsidRDefault="003D5489" w:rsidP="00F80900"/>
    <w:p w14:paraId="2EC41827" w14:textId="77777777" w:rsidR="00F80900" w:rsidRPr="00F80900" w:rsidRDefault="00F80900" w:rsidP="00F80900"/>
    <w:p w14:paraId="33DF5B8C" w14:textId="77777777" w:rsidR="00146DE0" w:rsidRPr="006B4151" w:rsidRDefault="00146DE0" w:rsidP="006B4151">
      <w:pPr>
        <w:pStyle w:val="Overskrift1"/>
      </w:pPr>
      <w:bookmarkStart w:id="3" w:name="_Toc175566050"/>
      <w:r w:rsidRPr="00140D82">
        <w:lastRenderedPageBreak/>
        <w:t xml:space="preserve">Uddannelsessamtaler i </w:t>
      </w:r>
      <w:r w:rsidR="00F80900">
        <w:t>oplæring</w:t>
      </w:r>
      <w:bookmarkEnd w:id="3"/>
    </w:p>
    <w:p w14:paraId="1AC7D95C" w14:textId="77777777" w:rsidR="00146DE0" w:rsidRPr="009F3265" w:rsidRDefault="00140D82" w:rsidP="00ED0FFC">
      <w:pPr>
        <w:rPr>
          <w:sz w:val="24"/>
          <w:szCs w:val="24"/>
        </w:rPr>
      </w:pPr>
      <w:r w:rsidRPr="009F3265">
        <w:rPr>
          <w:sz w:val="24"/>
          <w:szCs w:val="24"/>
        </w:rPr>
        <w:br/>
      </w:r>
      <w:r w:rsidR="00F80900">
        <w:rPr>
          <w:sz w:val="24"/>
          <w:szCs w:val="24"/>
        </w:rPr>
        <w:t>I løbet af lærings</w:t>
      </w:r>
      <w:r w:rsidR="00146DE0" w:rsidRPr="009F3265">
        <w:rPr>
          <w:sz w:val="24"/>
          <w:szCs w:val="24"/>
        </w:rPr>
        <w:t>perioderne afholdes et antal uddannelsessamtaler og vejledningssamtaler. For bedst at støtte op om uddannelsesforløbet samt de personlige og faglige læringsmål kan antallet af samtaler variere fra elev til elev.</w:t>
      </w:r>
    </w:p>
    <w:p w14:paraId="7FEA6D8B" w14:textId="77777777" w:rsidR="00146DE0" w:rsidRPr="009F3265" w:rsidRDefault="00146DE0" w:rsidP="00ED0FFC">
      <w:pPr>
        <w:rPr>
          <w:sz w:val="24"/>
          <w:szCs w:val="24"/>
        </w:rPr>
      </w:pPr>
    </w:p>
    <w:p w14:paraId="5F796681" w14:textId="77777777" w:rsidR="00146DE0" w:rsidRPr="009F3265" w:rsidRDefault="00146DE0" w:rsidP="00ED0FFC">
      <w:pPr>
        <w:rPr>
          <w:sz w:val="24"/>
          <w:szCs w:val="24"/>
        </w:rPr>
      </w:pPr>
      <w:r w:rsidRPr="009F3265">
        <w:rPr>
          <w:sz w:val="24"/>
          <w:szCs w:val="24"/>
        </w:rPr>
        <w:t>Samtalerne har forskelligt indhold afhængig af, hvornår de afholdes i uddannelsesforløbet.</w:t>
      </w:r>
    </w:p>
    <w:p w14:paraId="4F5E4A30" w14:textId="77777777" w:rsidR="00146DE0" w:rsidRPr="009F3265" w:rsidRDefault="00146DE0" w:rsidP="00ED0FFC">
      <w:pPr>
        <w:rPr>
          <w:sz w:val="24"/>
          <w:szCs w:val="24"/>
        </w:rPr>
      </w:pPr>
      <w:r w:rsidRPr="009F3265">
        <w:rPr>
          <w:sz w:val="24"/>
          <w:szCs w:val="24"/>
        </w:rPr>
        <w:t xml:space="preserve">Samtalerne foregår som dialog mellem elev og </w:t>
      </w:r>
      <w:r w:rsidR="004719D1">
        <w:rPr>
          <w:sz w:val="24"/>
          <w:szCs w:val="24"/>
        </w:rPr>
        <w:t>oplæringsv</w:t>
      </w:r>
      <w:r w:rsidRPr="009F3265">
        <w:rPr>
          <w:sz w:val="24"/>
          <w:szCs w:val="24"/>
        </w:rPr>
        <w:t>ejleder, til tider kan uddannelseskoordinator eller institutionsleder også være med i samtalen.</w:t>
      </w:r>
    </w:p>
    <w:p w14:paraId="6F50FFC8" w14:textId="77777777" w:rsidR="00146DE0" w:rsidRPr="009F3265" w:rsidRDefault="00146DE0" w:rsidP="00ED0FFC">
      <w:pPr>
        <w:rPr>
          <w:sz w:val="24"/>
          <w:szCs w:val="24"/>
        </w:rPr>
      </w:pPr>
    </w:p>
    <w:p w14:paraId="11718E86" w14:textId="77777777" w:rsidR="00EE7FDD" w:rsidRPr="009F3265" w:rsidRDefault="00146DE0" w:rsidP="00FD3636">
      <w:pPr>
        <w:rPr>
          <w:color w:val="000000"/>
          <w:sz w:val="24"/>
          <w:szCs w:val="24"/>
        </w:rPr>
      </w:pPr>
      <w:r w:rsidRPr="009F3265">
        <w:rPr>
          <w:color w:val="000000"/>
          <w:sz w:val="24"/>
          <w:szCs w:val="24"/>
        </w:rPr>
        <w:t xml:space="preserve">Der afholdes i løbet af </w:t>
      </w:r>
      <w:r w:rsidR="004719D1">
        <w:rPr>
          <w:sz w:val="24"/>
          <w:szCs w:val="24"/>
        </w:rPr>
        <w:t>oplæring</w:t>
      </w:r>
      <w:r w:rsidR="004719D1">
        <w:rPr>
          <w:color w:val="000000"/>
          <w:sz w:val="24"/>
          <w:szCs w:val="24"/>
        </w:rPr>
        <w:t xml:space="preserve">en </w:t>
      </w:r>
      <w:r w:rsidRPr="009F3265">
        <w:rPr>
          <w:color w:val="000000"/>
          <w:sz w:val="24"/>
          <w:szCs w:val="24"/>
        </w:rPr>
        <w:t>minimum 3 samtaler.</w:t>
      </w:r>
    </w:p>
    <w:p w14:paraId="4C756FB0" w14:textId="77777777" w:rsidR="008F4BBA" w:rsidRPr="00C2004E" w:rsidRDefault="008F4BBA" w:rsidP="00C2004E">
      <w:pPr>
        <w:pStyle w:val="Overskrift2"/>
      </w:pPr>
      <w:bookmarkStart w:id="4" w:name="_Toc175566051"/>
      <w:r w:rsidRPr="00C2004E">
        <w:t>Forventning</w:t>
      </w:r>
      <w:r w:rsidR="00EE31A5">
        <w:t>safstemning vejleder og elev imellem</w:t>
      </w:r>
      <w:bookmarkEnd w:id="4"/>
      <w:r w:rsidR="00EE31A5">
        <w:t xml:space="preserve"> </w:t>
      </w:r>
    </w:p>
    <w:p w14:paraId="504A97F1" w14:textId="77777777" w:rsidR="00C37684" w:rsidRPr="00EE31A5" w:rsidRDefault="00C37684" w:rsidP="00C37684">
      <w:pPr>
        <w:pStyle w:val="Listeafsnit"/>
        <w:ind w:left="1080"/>
        <w:rPr>
          <w:sz w:val="24"/>
          <w:szCs w:val="24"/>
        </w:rPr>
      </w:pPr>
    </w:p>
    <w:p w14:paraId="58B3CCB2" w14:textId="059CE7EC" w:rsidR="00EE31A5" w:rsidRDefault="00EE31A5" w:rsidP="00C37684">
      <w:pPr>
        <w:rPr>
          <w:rFonts w:cs="Verdana-Bold"/>
          <w:bCs/>
          <w:sz w:val="24"/>
          <w:szCs w:val="24"/>
        </w:rPr>
      </w:pPr>
      <w:bookmarkStart w:id="5" w:name="_Toc489526959"/>
      <w:bookmarkStart w:id="6" w:name="_Toc489600712"/>
      <w:bookmarkStart w:id="7" w:name="_Toc489600841"/>
      <w:bookmarkStart w:id="8" w:name="_Toc489600874"/>
      <w:bookmarkStart w:id="9" w:name="_Toc489606400"/>
      <w:bookmarkStart w:id="10" w:name="_Toc489606649"/>
      <w:bookmarkStart w:id="11" w:name="_Toc489606823"/>
      <w:bookmarkStart w:id="12" w:name="_Toc489607093"/>
      <w:bookmarkStart w:id="13" w:name="_Toc489607200"/>
      <w:bookmarkStart w:id="14" w:name="_Toc489607231"/>
      <w:r w:rsidRPr="00EE31A5">
        <w:rPr>
          <w:rFonts w:cs="Verdana-Bold"/>
          <w:bCs/>
          <w:sz w:val="24"/>
          <w:szCs w:val="24"/>
        </w:rPr>
        <w:t xml:space="preserve">I forbindelse med, at eleven starter i </w:t>
      </w:r>
      <w:r w:rsidR="00A2439E" w:rsidRPr="00EE31A5">
        <w:rPr>
          <w:rFonts w:cs="Verdana-Bold"/>
          <w:bCs/>
          <w:sz w:val="24"/>
          <w:szCs w:val="24"/>
        </w:rPr>
        <w:t>oplæring,</w:t>
      </w:r>
      <w:r w:rsidRPr="00EE31A5">
        <w:rPr>
          <w:rFonts w:cs="Verdana-Bold"/>
          <w:bCs/>
          <w:sz w:val="24"/>
          <w:szCs w:val="24"/>
        </w:rPr>
        <w:t xml:space="preserve"> kan det være en fordel at afstemme forventninger til hinanden. </w:t>
      </w:r>
    </w:p>
    <w:p w14:paraId="04C0A1D5" w14:textId="77777777" w:rsidR="00327394" w:rsidRDefault="00327394" w:rsidP="00327394">
      <w:pPr>
        <w:rPr>
          <w:rFonts w:cs="Verdana-Bold"/>
          <w:bCs/>
          <w:color w:val="365F91" w:themeColor="accent1" w:themeShade="BF"/>
          <w:sz w:val="24"/>
          <w:szCs w:val="24"/>
        </w:rPr>
      </w:pPr>
    </w:p>
    <w:p w14:paraId="6D0D21B2" w14:textId="77777777" w:rsidR="00327394" w:rsidRDefault="00327394" w:rsidP="00327394">
      <w:pPr>
        <w:rPr>
          <w:rFonts w:cs="Verdana-Bold"/>
          <w:bCs/>
          <w:color w:val="365F91" w:themeColor="accent1" w:themeShade="BF"/>
          <w:sz w:val="24"/>
          <w:szCs w:val="24"/>
        </w:rPr>
      </w:pPr>
      <w:r w:rsidRPr="00190C5F">
        <w:rPr>
          <w:rFonts w:cs="Verdana-Bold"/>
          <w:bCs/>
          <w:color w:val="365F91" w:themeColor="accent1" w:themeShade="BF"/>
          <w:sz w:val="24"/>
          <w:szCs w:val="24"/>
        </w:rPr>
        <w:t>Formålet er:</w:t>
      </w:r>
    </w:p>
    <w:p w14:paraId="2BD2A825" w14:textId="77777777" w:rsidR="00327394" w:rsidRPr="00190C5F" w:rsidRDefault="00327394" w:rsidP="00327394">
      <w:pPr>
        <w:rPr>
          <w:rFonts w:cs="Verdana-Bold"/>
          <w:bCs/>
          <w:color w:val="365F91" w:themeColor="accent1" w:themeShade="BF"/>
          <w:sz w:val="24"/>
          <w:szCs w:val="24"/>
        </w:rPr>
      </w:pPr>
    </w:p>
    <w:p w14:paraId="4B895E4B" w14:textId="77777777" w:rsidR="00327394" w:rsidRPr="00327394" w:rsidRDefault="00327394" w:rsidP="00327394">
      <w:pPr>
        <w:pStyle w:val="Listeafsnit"/>
        <w:numPr>
          <w:ilvl w:val="0"/>
          <w:numId w:val="22"/>
        </w:numPr>
        <w:rPr>
          <w:rFonts w:cs="Verdana-Bold"/>
          <w:b/>
          <w:bCs/>
          <w:sz w:val="24"/>
          <w:szCs w:val="24"/>
        </w:rPr>
      </w:pPr>
      <w:bookmarkStart w:id="15" w:name="_Toc489526960"/>
      <w:bookmarkStart w:id="16" w:name="_Toc489600713"/>
      <w:bookmarkStart w:id="17" w:name="_Toc489600842"/>
      <w:bookmarkStart w:id="18" w:name="_Toc489600875"/>
      <w:bookmarkStart w:id="19" w:name="_Toc489606401"/>
      <w:bookmarkStart w:id="20" w:name="_Toc489606650"/>
      <w:bookmarkStart w:id="21" w:name="_Toc489606824"/>
      <w:bookmarkStart w:id="22" w:name="_Toc489607094"/>
      <w:bookmarkStart w:id="23" w:name="_Toc489607201"/>
      <w:bookmarkStart w:id="24" w:name="_Toc489607232"/>
      <w:r w:rsidRPr="009F3265">
        <w:rPr>
          <w:color w:val="000000"/>
          <w:sz w:val="24"/>
          <w:szCs w:val="24"/>
        </w:rPr>
        <w:t xml:space="preserve">Få en afklaring af gensidige </w:t>
      </w:r>
      <w:r w:rsidR="00DE34E2">
        <w:rPr>
          <w:color w:val="000000"/>
          <w:sz w:val="24"/>
          <w:szCs w:val="24"/>
        </w:rPr>
        <w:t>forventninger/</w:t>
      </w:r>
      <w:r w:rsidRPr="009F3265">
        <w:rPr>
          <w:color w:val="000000"/>
          <w:sz w:val="24"/>
          <w:szCs w:val="24"/>
        </w:rPr>
        <w:t xml:space="preserve">forudsætninger til </w:t>
      </w:r>
      <w:r w:rsidR="004719D1">
        <w:rPr>
          <w:sz w:val="24"/>
          <w:szCs w:val="24"/>
        </w:rPr>
        <w:t>oplæring</w:t>
      </w:r>
      <w:r w:rsidR="004719D1">
        <w:rPr>
          <w:color w:val="000000"/>
          <w:sz w:val="24"/>
          <w:szCs w:val="24"/>
        </w:rPr>
        <w:t>s</w:t>
      </w:r>
      <w:r w:rsidRPr="009F3265">
        <w:rPr>
          <w:color w:val="000000"/>
          <w:sz w:val="24"/>
          <w:szCs w:val="24"/>
        </w:rPr>
        <w:t xml:space="preserve">periodens indhold </w:t>
      </w:r>
      <w:r>
        <w:rPr>
          <w:color w:val="000000"/>
          <w:sz w:val="24"/>
          <w:szCs w:val="24"/>
        </w:rPr>
        <w:t xml:space="preserve">og </w:t>
      </w:r>
      <w:r w:rsidR="004719D1">
        <w:rPr>
          <w:sz w:val="24"/>
          <w:szCs w:val="24"/>
        </w:rPr>
        <w:t>oplæringsmål</w:t>
      </w:r>
      <w:r>
        <w:rPr>
          <w:color w:val="000000"/>
          <w:sz w:val="24"/>
          <w:szCs w:val="24"/>
        </w:rPr>
        <w:t xml:space="preserve">. </w:t>
      </w:r>
    </w:p>
    <w:p w14:paraId="6FF34EB1" w14:textId="77777777" w:rsidR="00327394" w:rsidRPr="009F3265" w:rsidRDefault="00327394" w:rsidP="00327394">
      <w:pPr>
        <w:pStyle w:val="Listeafsnit"/>
        <w:numPr>
          <w:ilvl w:val="0"/>
          <w:numId w:val="22"/>
        </w:numPr>
        <w:rPr>
          <w:rFonts w:cs="Verdana-Bold"/>
          <w:b/>
          <w:bCs/>
          <w:sz w:val="24"/>
          <w:szCs w:val="24"/>
        </w:rPr>
      </w:pPr>
      <w:r w:rsidRPr="009F3265">
        <w:rPr>
          <w:rFonts w:cs="Verdana"/>
          <w:sz w:val="24"/>
          <w:szCs w:val="24"/>
        </w:rPr>
        <w:t xml:space="preserve">At elev og vejleder udveksler tanker, ønsker og forventninger for sammen at kunne planlægge uddannelsesforløbet med udgangspunkt i målene for </w:t>
      </w:r>
      <w:r w:rsidR="004719D1">
        <w:rPr>
          <w:sz w:val="24"/>
          <w:szCs w:val="24"/>
        </w:rPr>
        <w:t>oplæring</w:t>
      </w:r>
      <w:r w:rsidR="004719D1">
        <w:rPr>
          <w:rFonts w:cs="Verdana"/>
          <w:sz w:val="24"/>
          <w:szCs w:val="24"/>
        </w:rPr>
        <w:t>s</w:t>
      </w:r>
      <w:r w:rsidRPr="009F3265">
        <w:rPr>
          <w:rFonts w:cs="Verdana"/>
          <w:sz w:val="24"/>
          <w:szCs w:val="24"/>
        </w:rPr>
        <w:t>perioden.</w:t>
      </w:r>
      <w:bookmarkEnd w:id="15"/>
      <w:bookmarkEnd w:id="16"/>
      <w:bookmarkEnd w:id="17"/>
      <w:bookmarkEnd w:id="18"/>
      <w:bookmarkEnd w:id="19"/>
      <w:bookmarkEnd w:id="20"/>
      <w:bookmarkEnd w:id="21"/>
      <w:bookmarkEnd w:id="22"/>
      <w:bookmarkEnd w:id="23"/>
      <w:bookmarkEnd w:id="24"/>
    </w:p>
    <w:p w14:paraId="641EC845" w14:textId="77777777" w:rsidR="00EE31A5" w:rsidRPr="00327394" w:rsidRDefault="00327394" w:rsidP="00327394">
      <w:pPr>
        <w:pStyle w:val="Listeafsnit"/>
        <w:numPr>
          <w:ilvl w:val="0"/>
          <w:numId w:val="22"/>
        </w:numPr>
        <w:rPr>
          <w:rFonts w:cs="Verdana-Bold"/>
          <w:b/>
          <w:bCs/>
          <w:sz w:val="24"/>
          <w:szCs w:val="24"/>
        </w:rPr>
      </w:pPr>
      <w:bookmarkStart w:id="25" w:name="_Toc489526961"/>
      <w:bookmarkStart w:id="26" w:name="_Toc489600714"/>
      <w:bookmarkStart w:id="27" w:name="_Toc489600843"/>
      <w:bookmarkStart w:id="28" w:name="_Toc489600876"/>
      <w:bookmarkStart w:id="29" w:name="_Toc489606402"/>
      <w:bookmarkStart w:id="30" w:name="_Toc489606651"/>
      <w:bookmarkStart w:id="31" w:name="_Toc489606825"/>
      <w:bookmarkStart w:id="32" w:name="_Toc489607095"/>
      <w:bookmarkStart w:id="33" w:name="_Toc489607202"/>
      <w:bookmarkStart w:id="34" w:name="_Toc489607233"/>
      <w:r w:rsidRPr="009F3265">
        <w:rPr>
          <w:rFonts w:cs="Verdana"/>
          <w:sz w:val="24"/>
          <w:szCs w:val="24"/>
        </w:rPr>
        <w:t>At eleven bliver bevidst om egen måde at lære på, for at udvikle erhvervsfaglige kompetencer.</w:t>
      </w:r>
      <w:bookmarkEnd w:id="25"/>
      <w:bookmarkEnd w:id="26"/>
      <w:bookmarkEnd w:id="27"/>
      <w:bookmarkEnd w:id="28"/>
      <w:bookmarkEnd w:id="29"/>
      <w:bookmarkEnd w:id="30"/>
      <w:bookmarkEnd w:id="31"/>
      <w:bookmarkEnd w:id="32"/>
      <w:bookmarkEnd w:id="33"/>
      <w:bookmarkEnd w:id="34"/>
    </w:p>
    <w:p w14:paraId="0BF5F588" w14:textId="77777777" w:rsidR="00EE31A5" w:rsidRPr="00EE31A5" w:rsidRDefault="00EE31A5" w:rsidP="00C37684">
      <w:pPr>
        <w:rPr>
          <w:rFonts w:cs="Verdana-Bold"/>
          <w:bCs/>
          <w:sz w:val="24"/>
          <w:szCs w:val="24"/>
        </w:rPr>
      </w:pPr>
    </w:p>
    <w:p w14:paraId="75D91C8C" w14:textId="77777777" w:rsidR="008F4BBA" w:rsidRDefault="008F4BBA" w:rsidP="00C37684">
      <w:pPr>
        <w:rPr>
          <w:rFonts w:cs="Verdana-Bold"/>
          <w:bCs/>
          <w:color w:val="365F91" w:themeColor="accent1" w:themeShade="BF"/>
          <w:sz w:val="24"/>
          <w:szCs w:val="24"/>
        </w:rPr>
      </w:pPr>
      <w:bookmarkStart w:id="35" w:name="_Toc489526963"/>
      <w:bookmarkStart w:id="36" w:name="_Toc489600716"/>
      <w:bookmarkStart w:id="37" w:name="_Toc489600845"/>
      <w:bookmarkStart w:id="38" w:name="_Toc489600878"/>
      <w:bookmarkStart w:id="39" w:name="_Toc489606404"/>
      <w:bookmarkStart w:id="40" w:name="_Toc489606653"/>
      <w:bookmarkStart w:id="41" w:name="_Toc489606827"/>
      <w:bookmarkStart w:id="42" w:name="_Toc489607097"/>
      <w:bookmarkStart w:id="43" w:name="_Toc489607204"/>
      <w:bookmarkStart w:id="44" w:name="_Toc489607235"/>
      <w:bookmarkEnd w:id="5"/>
      <w:bookmarkEnd w:id="6"/>
      <w:bookmarkEnd w:id="7"/>
      <w:bookmarkEnd w:id="8"/>
      <w:bookmarkEnd w:id="9"/>
      <w:bookmarkEnd w:id="10"/>
      <w:bookmarkEnd w:id="11"/>
      <w:bookmarkEnd w:id="12"/>
      <w:bookmarkEnd w:id="13"/>
      <w:bookmarkEnd w:id="14"/>
      <w:r w:rsidRPr="00190C5F">
        <w:rPr>
          <w:rFonts w:cs="Verdana-Bold"/>
          <w:bCs/>
          <w:color w:val="365F91" w:themeColor="accent1" w:themeShade="BF"/>
          <w:sz w:val="24"/>
          <w:szCs w:val="24"/>
        </w:rPr>
        <w:t>Forslag til emner</w:t>
      </w:r>
      <w:bookmarkEnd w:id="35"/>
      <w:bookmarkEnd w:id="36"/>
      <w:bookmarkEnd w:id="37"/>
      <w:bookmarkEnd w:id="38"/>
      <w:bookmarkEnd w:id="39"/>
      <w:bookmarkEnd w:id="40"/>
      <w:bookmarkEnd w:id="41"/>
      <w:bookmarkEnd w:id="42"/>
      <w:bookmarkEnd w:id="43"/>
      <w:bookmarkEnd w:id="44"/>
      <w:r w:rsidR="00327394">
        <w:rPr>
          <w:rFonts w:cs="Verdana-Bold"/>
          <w:bCs/>
          <w:color w:val="365F91" w:themeColor="accent1" w:themeShade="BF"/>
          <w:sz w:val="24"/>
          <w:szCs w:val="24"/>
        </w:rPr>
        <w:t>:</w:t>
      </w:r>
    </w:p>
    <w:p w14:paraId="25292544" w14:textId="77777777" w:rsidR="00327394" w:rsidRDefault="00327394" w:rsidP="00327394">
      <w:pPr>
        <w:rPr>
          <w:rFonts w:cs="Verdana-Bold"/>
          <w:bCs/>
          <w:sz w:val="24"/>
          <w:szCs w:val="24"/>
        </w:rPr>
      </w:pPr>
    </w:p>
    <w:p w14:paraId="368765AA" w14:textId="77777777" w:rsidR="00327394" w:rsidRDefault="00327394" w:rsidP="00327394">
      <w:pPr>
        <w:pStyle w:val="Listeafsnit"/>
        <w:numPr>
          <w:ilvl w:val="1"/>
          <w:numId w:val="46"/>
        </w:numPr>
        <w:spacing w:line="280" w:lineRule="atLeast"/>
        <w:ind w:left="709"/>
        <w:rPr>
          <w:rFonts w:ascii="Calibri" w:hAnsi="Calibri"/>
          <w:sz w:val="24"/>
          <w:szCs w:val="24"/>
        </w:rPr>
      </w:pPr>
      <w:r>
        <w:rPr>
          <w:sz w:val="24"/>
          <w:szCs w:val="24"/>
        </w:rPr>
        <w:t>Hvor ofte skrives logbog, og hvornår aflevere</w:t>
      </w:r>
      <w:r w:rsidR="00BF14BF">
        <w:rPr>
          <w:sz w:val="24"/>
          <w:szCs w:val="24"/>
        </w:rPr>
        <w:t>s denne til vejleder og drøftes?</w:t>
      </w:r>
    </w:p>
    <w:p w14:paraId="0353FAEF" w14:textId="77777777" w:rsidR="00327394" w:rsidRDefault="00327394" w:rsidP="00327394">
      <w:pPr>
        <w:pStyle w:val="Listeafsnit"/>
        <w:numPr>
          <w:ilvl w:val="1"/>
          <w:numId w:val="46"/>
        </w:numPr>
        <w:spacing w:line="280" w:lineRule="atLeast"/>
        <w:ind w:left="709"/>
        <w:rPr>
          <w:sz w:val="24"/>
          <w:szCs w:val="24"/>
        </w:rPr>
      </w:pPr>
      <w:r>
        <w:rPr>
          <w:sz w:val="24"/>
          <w:szCs w:val="24"/>
        </w:rPr>
        <w:t xml:space="preserve">Hvornår og hvordan skal fremtidig vejledning foregå – forberedelse, </w:t>
      </w:r>
      <w:r w:rsidR="00BF14BF">
        <w:rPr>
          <w:sz w:val="24"/>
          <w:szCs w:val="24"/>
        </w:rPr>
        <w:t>hvem udarbejder dagsorden m.m.?</w:t>
      </w:r>
    </w:p>
    <w:p w14:paraId="47CE63F0" w14:textId="77777777" w:rsidR="00327394" w:rsidRDefault="00327394" w:rsidP="00327394">
      <w:pPr>
        <w:pStyle w:val="Listeafsnit"/>
        <w:numPr>
          <w:ilvl w:val="1"/>
          <w:numId w:val="46"/>
        </w:numPr>
        <w:spacing w:line="280" w:lineRule="atLeast"/>
        <w:ind w:left="709"/>
        <w:rPr>
          <w:sz w:val="24"/>
          <w:szCs w:val="24"/>
        </w:rPr>
      </w:pPr>
      <w:r>
        <w:rPr>
          <w:sz w:val="24"/>
          <w:szCs w:val="24"/>
        </w:rPr>
        <w:t>Omfanget af selvstændige aktiviteter og hvornår de skal udføres</w:t>
      </w:r>
    </w:p>
    <w:p w14:paraId="53DCC21C" w14:textId="77777777" w:rsidR="00327394" w:rsidRDefault="00327394" w:rsidP="00327394">
      <w:pPr>
        <w:pStyle w:val="Listeafsnit"/>
        <w:numPr>
          <w:ilvl w:val="1"/>
          <w:numId w:val="46"/>
        </w:numPr>
        <w:spacing w:line="280" w:lineRule="atLeast"/>
        <w:ind w:left="709"/>
        <w:rPr>
          <w:sz w:val="24"/>
          <w:szCs w:val="24"/>
        </w:rPr>
      </w:pPr>
      <w:r>
        <w:rPr>
          <w:sz w:val="24"/>
          <w:szCs w:val="24"/>
        </w:rPr>
        <w:t xml:space="preserve">Aflevering af </w:t>
      </w:r>
      <w:proofErr w:type="spellStart"/>
      <w:r>
        <w:rPr>
          <w:sz w:val="24"/>
          <w:szCs w:val="24"/>
        </w:rPr>
        <w:t>smtte</w:t>
      </w:r>
      <w:proofErr w:type="spellEnd"/>
      <w:r>
        <w:rPr>
          <w:sz w:val="24"/>
          <w:szCs w:val="24"/>
        </w:rPr>
        <w:t xml:space="preserve">-modeller m.m. </w:t>
      </w:r>
    </w:p>
    <w:p w14:paraId="570F876F" w14:textId="77777777" w:rsidR="00327394" w:rsidRDefault="00327394" w:rsidP="00327394">
      <w:pPr>
        <w:pStyle w:val="Listeafsnit"/>
        <w:numPr>
          <w:ilvl w:val="1"/>
          <w:numId w:val="46"/>
        </w:numPr>
        <w:spacing w:line="280" w:lineRule="atLeast"/>
        <w:ind w:left="709"/>
        <w:rPr>
          <w:sz w:val="24"/>
          <w:szCs w:val="24"/>
        </w:rPr>
      </w:pPr>
      <w:r>
        <w:rPr>
          <w:sz w:val="24"/>
          <w:szCs w:val="24"/>
        </w:rPr>
        <w:t>Hvilket værktøj anvendes til at følge arbejdet med læringsmål og hvor ofte?</w:t>
      </w:r>
    </w:p>
    <w:p w14:paraId="09CB904F" w14:textId="77777777" w:rsidR="00327394" w:rsidRDefault="00327394" w:rsidP="00327394">
      <w:pPr>
        <w:pStyle w:val="Listeafsnit"/>
        <w:numPr>
          <w:ilvl w:val="1"/>
          <w:numId w:val="46"/>
        </w:numPr>
        <w:spacing w:line="280" w:lineRule="atLeast"/>
        <w:ind w:left="709"/>
        <w:rPr>
          <w:sz w:val="24"/>
          <w:szCs w:val="24"/>
        </w:rPr>
      </w:pPr>
      <w:r>
        <w:rPr>
          <w:sz w:val="24"/>
          <w:szCs w:val="24"/>
        </w:rPr>
        <w:t>Studietid/forberedelse, omfang og hvornår?</w:t>
      </w:r>
    </w:p>
    <w:p w14:paraId="616BD826" w14:textId="77777777" w:rsidR="005105EA" w:rsidRPr="00DE34E2" w:rsidRDefault="00327394" w:rsidP="00DE34E2">
      <w:pPr>
        <w:pStyle w:val="Listeafsnit"/>
        <w:numPr>
          <w:ilvl w:val="1"/>
          <w:numId w:val="46"/>
        </w:numPr>
        <w:spacing w:line="280" w:lineRule="atLeast"/>
        <w:ind w:left="709"/>
        <w:rPr>
          <w:sz w:val="24"/>
          <w:szCs w:val="24"/>
        </w:rPr>
      </w:pPr>
      <w:r>
        <w:rPr>
          <w:sz w:val="24"/>
          <w:szCs w:val="24"/>
        </w:rPr>
        <w:t>Elevens punkt på personalemøde – hvordan?</w:t>
      </w:r>
    </w:p>
    <w:p w14:paraId="01502584" w14:textId="77777777" w:rsidR="008F4BBA" w:rsidRPr="00C2004E" w:rsidRDefault="00327394" w:rsidP="00DE34E2">
      <w:pPr>
        <w:pStyle w:val="Listeafsnit"/>
        <w:numPr>
          <w:ilvl w:val="0"/>
          <w:numId w:val="47"/>
        </w:numPr>
        <w:autoSpaceDE w:val="0"/>
        <w:autoSpaceDN w:val="0"/>
        <w:adjustRightInd w:val="0"/>
        <w:rPr>
          <w:rFonts w:cs="Verdana"/>
          <w:sz w:val="24"/>
          <w:szCs w:val="24"/>
        </w:rPr>
      </w:pPr>
      <w:r>
        <w:rPr>
          <w:rFonts w:cs="Verdana"/>
          <w:sz w:val="24"/>
          <w:szCs w:val="24"/>
        </w:rPr>
        <w:t xml:space="preserve">Skolebaggrund/tidligere uddannelse </w:t>
      </w:r>
      <w:r w:rsidR="008F4BBA" w:rsidRPr="00C2004E">
        <w:rPr>
          <w:rFonts w:cs="Verdana"/>
          <w:sz w:val="24"/>
          <w:szCs w:val="24"/>
        </w:rPr>
        <w:t xml:space="preserve">og </w:t>
      </w:r>
      <w:r>
        <w:rPr>
          <w:rFonts w:cs="Verdana"/>
          <w:sz w:val="24"/>
          <w:szCs w:val="24"/>
        </w:rPr>
        <w:t>fritidsjob</w:t>
      </w:r>
    </w:p>
    <w:p w14:paraId="7ABBE828"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Tidligere uddannelse</w:t>
      </w:r>
    </w:p>
    <w:p w14:paraId="15C63102"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Eventuelle erfaringer fra lignende job områder</w:t>
      </w:r>
    </w:p>
    <w:p w14:paraId="6F52DD16"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Fysiske muligheder og begrænsninger</w:t>
      </w:r>
    </w:p>
    <w:p w14:paraId="58F87A25"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Psykiske muligheder og begrænsninger</w:t>
      </w:r>
    </w:p>
    <w:p w14:paraId="4F72BFAC"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Sociale muligheder og begrænsninger</w:t>
      </w:r>
    </w:p>
    <w:p w14:paraId="00300859"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Erfaringer med at gå i skole</w:t>
      </w:r>
    </w:p>
    <w:p w14:paraId="4DBCF029"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Motivation for uddannelse</w:t>
      </w:r>
    </w:p>
    <w:p w14:paraId="645626B7"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Engagement for uddannelse</w:t>
      </w:r>
    </w:p>
    <w:p w14:paraId="58183031"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lastRenderedPageBreak/>
        <w:t>Erfaringer med at lære</w:t>
      </w:r>
    </w:p>
    <w:p w14:paraId="32FDAF5A"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Forventninger og behov for støtte og hjælp under uddannelsen</w:t>
      </w:r>
    </w:p>
    <w:p w14:paraId="493CEA95" w14:textId="356BC52F" w:rsidR="008F4BBA" w:rsidRPr="00C2004E" w:rsidRDefault="00A2439E" w:rsidP="00DE34E2">
      <w:pPr>
        <w:pStyle w:val="Listeafsnit"/>
        <w:numPr>
          <w:ilvl w:val="0"/>
          <w:numId w:val="47"/>
        </w:numPr>
        <w:autoSpaceDE w:val="0"/>
        <w:autoSpaceDN w:val="0"/>
        <w:adjustRightInd w:val="0"/>
        <w:rPr>
          <w:rFonts w:cs="Verdana"/>
          <w:sz w:val="24"/>
          <w:szCs w:val="24"/>
        </w:rPr>
      </w:pPr>
      <w:r w:rsidRPr="00C2004E">
        <w:rPr>
          <w:rFonts w:cs="Verdana"/>
          <w:sz w:val="24"/>
          <w:szCs w:val="24"/>
        </w:rPr>
        <w:t>Interesseområder</w:t>
      </w:r>
    </w:p>
    <w:p w14:paraId="41003CA2"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 xml:space="preserve">Evt. erfaringer fra sidste </w:t>
      </w:r>
      <w:r w:rsidR="004719D1">
        <w:rPr>
          <w:sz w:val="24"/>
          <w:szCs w:val="24"/>
        </w:rPr>
        <w:t>oplæring</w:t>
      </w:r>
    </w:p>
    <w:p w14:paraId="4122D8E9"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 xml:space="preserve">Det videre arbejde med målene for </w:t>
      </w:r>
      <w:r w:rsidR="004719D1">
        <w:rPr>
          <w:sz w:val="24"/>
          <w:szCs w:val="24"/>
        </w:rPr>
        <w:t>oplæringen</w:t>
      </w:r>
    </w:p>
    <w:p w14:paraId="70E8361D"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Planlægning af det videre uddannelsesforløb</w:t>
      </w:r>
    </w:p>
    <w:p w14:paraId="1770DDB7" w14:textId="77777777" w:rsidR="008F4BBA" w:rsidRPr="00C2004E"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Personlige ting, du evt. ønsker der skal tages hensyn til</w:t>
      </w:r>
    </w:p>
    <w:p w14:paraId="5FF66D9A" w14:textId="77777777" w:rsidR="00CB4354" w:rsidRDefault="008F4BBA" w:rsidP="00DE34E2">
      <w:pPr>
        <w:pStyle w:val="Listeafsnit"/>
        <w:numPr>
          <w:ilvl w:val="0"/>
          <w:numId w:val="47"/>
        </w:numPr>
        <w:autoSpaceDE w:val="0"/>
        <w:autoSpaceDN w:val="0"/>
        <w:adjustRightInd w:val="0"/>
        <w:rPr>
          <w:rFonts w:cs="Verdana"/>
          <w:sz w:val="24"/>
          <w:szCs w:val="24"/>
        </w:rPr>
      </w:pPr>
      <w:r w:rsidRPr="00C2004E">
        <w:rPr>
          <w:rFonts w:cs="Verdana"/>
          <w:sz w:val="24"/>
          <w:szCs w:val="24"/>
        </w:rPr>
        <w:t>Evt.</w:t>
      </w:r>
    </w:p>
    <w:p w14:paraId="0BD788A9" w14:textId="77777777" w:rsidR="005105EA" w:rsidRDefault="005105EA" w:rsidP="00CB4354">
      <w:pPr>
        <w:autoSpaceDE w:val="0"/>
        <w:autoSpaceDN w:val="0"/>
        <w:adjustRightInd w:val="0"/>
      </w:pPr>
    </w:p>
    <w:p w14:paraId="66A27B75" w14:textId="77777777" w:rsidR="008F4BBA" w:rsidRPr="00CB4354" w:rsidRDefault="0097229E" w:rsidP="00CB4354">
      <w:pPr>
        <w:pStyle w:val="Overskrift2"/>
        <w:rPr>
          <w:rFonts w:cs="Verdana"/>
          <w:sz w:val="24"/>
          <w:szCs w:val="24"/>
        </w:rPr>
      </w:pPr>
      <w:bookmarkStart w:id="45" w:name="_Toc175566052"/>
      <w:r w:rsidRPr="00C2004E">
        <w:t>M</w:t>
      </w:r>
      <w:r w:rsidR="008F4BBA" w:rsidRPr="00C2004E">
        <w:t>idtvejssamtale</w:t>
      </w:r>
      <w:bookmarkEnd w:id="45"/>
    </w:p>
    <w:p w14:paraId="02671CF6" w14:textId="77777777" w:rsidR="00C37684" w:rsidRPr="009F3265" w:rsidRDefault="00C37684" w:rsidP="00C37684">
      <w:pPr>
        <w:pStyle w:val="Listeafsnit"/>
        <w:ind w:left="1080"/>
        <w:rPr>
          <w:sz w:val="24"/>
          <w:szCs w:val="24"/>
        </w:rPr>
      </w:pPr>
    </w:p>
    <w:p w14:paraId="48CEBA98" w14:textId="77777777" w:rsidR="008F4BBA" w:rsidRDefault="008F4BBA" w:rsidP="00C37684">
      <w:pPr>
        <w:rPr>
          <w:rFonts w:cs="Verdana-Bold"/>
          <w:bCs/>
          <w:color w:val="365F91" w:themeColor="accent1" w:themeShade="BF"/>
          <w:sz w:val="24"/>
          <w:szCs w:val="24"/>
        </w:rPr>
      </w:pPr>
      <w:bookmarkStart w:id="46" w:name="_Toc489526965"/>
      <w:bookmarkStart w:id="47" w:name="_Toc489600718"/>
      <w:bookmarkStart w:id="48" w:name="_Toc489600847"/>
      <w:bookmarkStart w:id="49" w:name="_Toc489600880"/>
      <w:bookmarkStart w:id="50" w:name="_Toc489606406"/>
      <w:bookmarkStart w:id="51" w:name="_Toc489606655"/>
      <w:bookmarkStart w:id="52" w:name="_Toc489606829"/>
      <w:bookmarkStart w:id="53" w:name="_Toc489607099"/>
      <w:bookmarkStart w:id="54" w:name="_Toc489607206"/>
      <w:bookmarkStart w:id="55" w:name="_Toc489607236"/>
      <w:r w:rsidRPr="00190C5F">
        <w:rPr>
          <w:rFonts w:cs="Verdana-Bold"/>
          <w:bCs/>
          <w:color w:val="365F91" w:themeColor="accent1" w:themeShade="BF"/>
          <w:sz w:val="24"/>
          <w:szCs w:val="24"/>
        </w:rPr>
        <w:t>Formålet er:</w:t>
      </w:r>
      <w:bookmarkEnd w:id="46"/>
      <w:bookmarkEnd w:id="47"/>
      <w:bookmarkEnd w:id="48"/>
      <w:bookmarkEnd w:id="49"/>
      <w:bookmarkEnd w:id="50"/>
      <w:bookmarkEnd w:id="51"/>
      <w:bookmarkEnd w:id="52"/>
      <w:bookmarkEnd w:id="53"/>
      <w:bookmarkEnd w:id="54"/>
      <w:bookmarkEnd w:id="55"/>
    </w:p>
    <w:p w14:paraId="3DD94006" w14:textId="77777777" w:rsidR="005105EA" w:rsidRPr="00190C5F" w:rsidRDefault="005105EA" w:rsidP="00C37684">
      <w:pPr>
        <w:rPr>
          <w:rFonts w:cs="Verdana-Bold"/>
          <w:bCs/>
          <w:color w:val="365F91" w:themeColor="accent1" w:themeShade="BF"/>
          <w:sz w:val="24"/>
          <w:szCs w:val="24"/>
        </w:rPr>
      </w:pPr>
    </w:p>
    <w:p w14:paraId="5279F8C0" w14:textId="77777777" w:rsidR="00944363" w:rsidRPr="009F3265" w:rsidRDefault="008F4BBA" w:rsidP="00944363">
      <w:pPr>
        <w:numPr>
          <w:ilvl w:val="0"/>
          <w:numId w:val="23"/>
        </w:numPr>
        <w:autoSpaceDE w:val="0"/>
        <w:autoSpaceDN w:val="0"/>
        <w:adjustRightInd w:val="0"/>
        <w:rPr>
          <w:rFonts w:cs="Verdana"/>
          <w:sz w:val="24"/>
          <w:szCs w:val="24"/>
        </w:rPr>
      </w:pPr>
      <w:r w:rsidRPr="009F3265">
        <w:rPr>
          <w:rFonts w:cs="Verdana"/>
          <w:sz w:val="24"/>
          <w:szCs w:val="24"/>
        </w:rPr>
        <w:t xml:space="preserve">At elev og vejleder laver midtvejsstatus over </w:t>
      </w:r>
      <w:r w:rsidR="004719D1">
        <w:rPr>
          <w:sz w:val="24"/>
          <w:szCs w:val="24"/>
        </w:rPr>
        <w:t>oplæring</w:t>
      </w:r>
      <w:r w:rsidR="004719D1">
        <w:rPr>
          <w:rFonts w:cs="Verdana"/>
          <w:sz w:val="24"/>
          <w:szCs w:val="24"/>
        </w:rPr>
        <w:t>s</w:t>
      </w:r>
      <w:r w:rsidRPr="009F3265">
        <w:rPr>
          <w:rFonts w:cs="Verdana"/>
          <w:sz w:val="24"/>
          <w:szCs w:val="24"/>
        </w:rPr>
        <w:t xml:space="preserve">perioden og evaluerer </w:t>
      </w:r>
      <w:r w:rsidR="00944363" w:rsidRPr="009F3265">
        <w:rPr>
          <w:rFonts w:cs="Verdana"/>
          <w:sz w:val="24"/>
          <w:szCs w:val="24"/>
        </w:rPr>
        <w:t xml:space="preserve">gensidige </w:t>
      </w:r>
      <w:r w:rsidRPr="009F3265">
        <w:rPr>
          <w:rFonts w:cs="Verdana"/>
          <w:sz w:val="24"/>
          <w:szCs w:val="24"/>
        </w:rPr>
        <w:t>forventninger/ forudsætninger</w:t>
      </w:r>
    </w:p>
    <w:p w14:paraId="2C48BE09" w14:textId="77777777" w:rsidR="008F4BBA" w:rsidRPr="009F3265" w:rsidRDefault="00944363" w:rsidP="00944363">
      <w:pPr>
        <w:numPr>
          <w:ilvl w:val="0"/>
          <w:numId w:val="23"/>
        </w:numPr>
        <w:autoSpaceDE w:val="0"/>
        <w:autoSpaceDN w:val="0"/>
        <w:adjustRightInd w:val="0"/>
        <w:rPr>
          <w:rFonts w:cs="Verdana"/>
          <w:sz w:val="24"/>
          <w:szCs w:val="24"/>
        </w:rPr>
      </w:pPr>
      <w:r w:rsidRPr="009F3265">
        <w:rPr>
          <w:rFonts w:cs="Verdana"/>
          <w:sz w:val="24"/>
          <w:szCs w:val="24"/>
        </w:rPr>
        <w:t xml:space="preserve">Status over </w:t>
      </w:r>
      <w:r w:rsidR="004719D1">
        <w:rPr>
          <w:sz w:val="24"/>
          <w:szCs w:val="24"/>
        </w:rPr>
        <w:t>oplæring</w:t>
      </w:r>
      <w:r w:rsidR="004719D1">
        <w:rPr>
          <w:rFonts w:cs="Verdana"/>
          <w:sz w:val="24"/>
          <w:szCs w:val="24"/>
        </w:rPr>
        <w:t>s</w:t>
      </w:r>
      <w:r w:rsidRPr="009F3265">
        <w:rPr>
          <w:rFonts w:cs="Verdana"/>
          <w:sz w:val="24"/>
          <w:szCs w:val="24"/>
        </w:rPr>
        <w:t xml:space="preserve">mål </w:t>
      </w:r>
      <w:r w:rsidR="008F4BBA" w:rsidRPr="009F3265">
        <w:rPr>
          <w:rFonts w:cs="Verdana"/>
          <w:sz w:val="24"/>
          <w:szCs w:val="24"/>
        </w:rPr>
        <w:t xml:space="preserve">for </w:t>
      </w:r>
      <w:r w:rsidR="004719D1">
        <w:rPr>
          <w:sz w:val="24"/>
          <w:szCs w:val="24"/>
        </w:rPr>
        <w:t>oplæringen</w:t>
      </w:r>
      <w:r w:rsidR="008F4BBA" w:rsidRPr="009F3265">
        <w:rPr>
          <w:rFonts w:cs="Verdana"/>
          <w:sz w:val="24"/>
          <w:szCs w:val="24"/>
        </w:rPr>
        <w:t>.</w:t>
      </w:r>
    </w:p>
    <w:p w14:paraId="7DAF2267" w14:textId="77777777" w:rsidR="008F4BBA" w:rsidRPr="009F3265" w:rsidRDefault="00944363" w:rsidP="005F0392">
      <w:pPr>
        <w:pStyle w:val="Listeafsnit"/>
        <w:numPr>
          <w:ilvl w:val="0"/>
          <w:numId w:val="23"/>
        </w:numPr>
        <w:rPr>
          <w:sz w:val="24"/>
          <w:szCs w:val="24"/>
        </w:rPr>
      </w:pPr>
      <w:r w:rsidRPr="009F3265">
        <w:rPr>
          <w:color w:val="000000"/>
          <w:sz w:val="24"/>
          <w:szCs w:val="24"/>
        </w:rPr>
        <w:t xml:space="preserve">At planlægge resten af </w:t>
      </w:r>
      <w:r w:rsidR="004719D1">
        <w:rPr>
          <w:sz w:val="24"/>
          <w:szCs w:val="24"/>
        </w:rPr>
        <w:t>oplæring</w:t>
      </w:r>
      <w:r w:rsidR="004719D1">
        <w:rPr>
          <w:color w:val="000000"/>
          <w:sz w:val="24"/>
          <w:szCs w:val="24"/>
        </w:rPr>
        <w:t xml:space="preserve">en </w:t>
      </w:r>
      <w:r w:rsidRPr="009F3265">
        <w:rPr>
          <w:color w:val="000000"/>
          <w:sz w:val="24"/>
          <w:szCs w:val="24"/>
        </w:rPr>
        <w:t>i forhold til målene.</w:t>
      </w:r>
      <w:r w:rsidR="005F0392" w:rsidRPr="009F3265">
        <w:rPr>
          <w:sz w:val="24"/>
          <w:szCs w:val="24"/>
        </w:rPr>
        <w:t xml:space="preserve"> </w:t>
      </w:r>
      <w:r w:rsidR="009F3265">
        <w:rPr>
          <w:sz w:val="24"/>
          <w:szCs w:val="24"/>
        </w:rPr>
        <w:br/>
      </w:r>
    </w:p>
    <w:p w14:paraId="42C7C008" w14:textId="77777777" w:rsidR="008F4BBA" w:rsidRDefault="008F4BBA" w:rsidP="00C37684">
      <w:pPr>
        <w:rPr>
          <w:rFonts w:cs="Verdana-Bold"/>
          <w:bCs/>
          <w:color w:val="365F91" w:themeColor="accent1" w:themeShade="BF"/>
          <w:sz w:val="24"/>
          <w:szCs w:val="24"/>
        </w:rPr>
      </w:pPr>
      <w:bookmarkStart w:id="56" w:name="_Toc489526966"/>
      <w:bookmarkStart w:id="57" w:name="_Toc489600719"/>
      <w:bookmarkStart w:id="58" w:name="_Toc489600848"/>
      <w:bookmarkStart w:id="59" w:name="_Toc489600881"/>
      <w:bookmarkStart w:id="60" w:name="_Toc489606407"/>
      <w:bookmarkStart w:id="61" w:name="_Toc489606656"/>
      <w:bookmarkStart w:id="62" w:name="_Toc489606830"/>
      <w:bookmarkStart w:id="63" w:name="_Toc489607100"/>
      <w:bookmarkStart w:id="64" w:name="_Toc489607207"/>
      <w:bookmarkStart w:id="65" w:name="_Toc489607237"/>
      <w:r w:rsidRPr="00190C5F">
        <w:rPr>
          <w:rFonts w:cs="Verdana-Bold"/>
          <w:bCs/>
          <w:color w:val="365F91" w:themeColor="accent1" w:themeShade="BF"/>
          <w:sz w:val="24"/>
          <w:szCs w:val="24"/>
        </w:rPr>
        <w:t>Forslag til emner der kan snakkes om ved samtalen</w:t>
      </w:r>
      <w:bookmarkEnd w:id="56"/>
      <w:bookmarkEnd w:id="57"/>
      <w:bookmarkEnd w:id="58"/>
      <w:bookmarkEnd w:id="59"/>
      <w:bookmarkEnd w:id="60"/>
      <w:bookmarkEnd w:id="61"/>
      <w:bookmarkEnd w:id="62"/>
      <w:bookmarkEnd w:id="63"/>
      <w:bookmarkEnd w:id="64"/>
      <w:bookmarkEnd w:id="65"/>
    </w:p>
    <w:p w14:paraId="041EBB11" w14:textId="77777777" w:rsidR="005105EA" w:rsidRPr="00190C5F" w:rsidRDefault="005105EA" w:rsidP="00C37684">
      <w:pPr>
        <w:rPr>
          <w:rFonts w:cs="Verdana-Bold"/>
          <w:bCs/>
          <w:color w:val="365F91" w:themeColor="accent1" w:themeShade="BF"/>
          <w:sz w:val="24"/>
          <w:szCs w:val="24"/>
        </w:rPr>
      </w:pPr>
    </w:p>
    <w:p w14:paraId="29FB2B95" w14:textId="77777777" w:rsidR="008F4BBA" w:rsidRPr="009F3265" w:rsidRDefault="004719D1" w:rsidP="00DE34E2">
      <w:pPr>
        <w:numPr>
          <w:ilvl w:val="0"/>
          <w:numId w:val="48"/>
        </w:numPr>
        <w:autoSpaceDE w:val="0"/>
        <w:autoSpaceDN w:val="0"/>
        <w:adjustRightInd w:val="0"/>
        <w:rPr>
          <w:rFonts w:cs="Verdana"/>
          <w:color w:val="000000" w:themeColor="text1"/>
          <w:sz w:val="24"/>
          <w:szCs w:val="24"/>
        </w:rPr>
      </w:pPr>
      <w:r>
        <w:rPr>
          <w:sz w:val="24"/>
          <w:szCs w:val="24"/>
        </w:rPr>
        <w:t>Oplæring</w:t>
      </w:r>
      <w:r w:rsidRPr="009F3265">
        <w:rPr>
          <w:rFonts w:cs="Verdana"/>
          <w:color w:val="000000" w:themeColor="text1"/>
          <w:sz w:val="24"/>
          <w:szCs w:val="24"/>
        </w:rPr>
        <w:t xml:space="preserve"> </w:t>
      </w:r>
      <w:r w:rsidR="008F4BBA" w:rsidRPr="009F3265">
        <w:rPr>
          <w:rFonts w:cs="Verdana"/>
          <w:color w:val="000000" w:themeColor="text1"/>
          <w:sz w:val="24"/>
          <w:szCs w:val="24"/>
        </w:rPr>
        <w:t>forløbet indtil nu</w:t>
      </w:r>
    </w:p>
    <w:p w14:paraId="23C3B3A5"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 xml:space="preserve">Erfaringer fra </w:t>
      </w:r>
      <w:r w:rsidR="004719D1">
        <w:rPr>
          <w:sz w:val="24"/>
          <w:szCs w:val="24"/>
        </w:rPr>
        <w:t>oplæring</w:t>
      </w:r>
      <w:r w:rsidR="004719D1">
        <w:rPr>
          <w:rFonts w:cs="Verdana"/>
          <w:color w:val="000000" w:themeColor="text1"/>
          <w:sz w:val="24"/>
          <w:szCs w:val="24"/>
        </w:rPr>
        <w:t xml:space="preserve">en </w:t>
      </w:r>
      <w:r w:rsidRPr="009F3265">
        <w:rPr>
          <w:rFonts w:cs="Verdana"/>
          <w:color w:val="000000" w:themeColor="text1"/>
          <w:sz w:val="24"/>
          <w:szCs w:val="24"/>
        </w:rPr>
        <w:t>indtil nu</w:t>
      </w:r>
    </w:p>
    <w:p w14:paraId="25CF837B"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 xml:space="preserve">Motivation i </w:t>
      </w:r>
      <w:r w:rsidR="004719D1">
        <w:rPr>
          <w:sz w:val="24"/>
          <w:szCs w:val="24"/>
        </w:rPr>
        <w:t>oplæring</w:t>
      </w:r>
      <w:r w:rsidR="004719D1">
        <w:rPr>
          <w:rFonts w:cs="Verdana"/>
          <w:color w:val="000000" w:themeColor="text1"/>
          <w:sz w:val="24"/>
          <w:szCs w:val="24"/>
        </w:rPr>
        <w:t>en</w:t>
      </w:r>
    </w:p>
    <w:p w14:paraId="24F3C48D"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 xml:space="preserve">Engagement i </w:t>
      </w:r>
      <w:r w:rsidR="004719D1">
        <w:rPr>
          <w:sz w:val="24"/>
          <w:szCs w:val="24"/>
        </w:rPr>
        <w:t>oplæring</w:t>
      </w:r>
      <w:r w:rsidR="004719D1">
        <w:rPr>
          <w:rFonts w:cs="Verdana"/>
          <w:color w:val="000000" w:themeColor="text1"/>
          <w:sz w:val="24"/>
          <w:szCs w:val="24"/>
        </w:rPr>
        <w:t>en</w:t>
      </w:r>
    </w:p>
    <w:p w14:paraId="36C817E9"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Erfaringer med at lære</w:t>
      </w:r>
    </w:p>
    <w:p w14:paraId="354A1272"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Gode oplevelser og knap så gode oplevelser</w:t>
      </w:r>
    </w:p>
    <w:p w14:paraId="75B28038"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Fortsat behov for støtte og hjælp under uddannelsen</w:t>
      </w:r>
    </w:p>
    <w:p w14:paraId="5BEDD842"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Hvor langt er eleven med målene</w:t>
      </w:r>
    </w:p>
    <w:p w14:paraId="4E8E35D1"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Det videre arbejde med målene</w:t>
      </w:r>
      <w:r w:rsidR="00AE2646">
        <w:rPr>
          <w:rFonts w:cs="Verdana"/>
          <w:color w:val="000000" w:themeColor="text1"/>
          <w:sz w:val="24"/>
          <w:szCs w:val="24"/>
        </w:rPr>
        <w:t xml:space="preserve"> for </w:t>
      </w:r>
      <w:r w:rsidR="004719D1">
        <w:rPr>
          <w:sz w:val="24"/>
          <w:szCs w:val="24"/>
        </w:rPr>
        <w:t>oplæring</w:t>
      </w:r>
      <w:r w:rsidR="004719D1">
        <w:rPr>
          <w:rFonts w:cs="Verdana"/>
          <w:color w:val="000000" w:themeColor="text1"/>
          <w:sz w:val="24"/>
          <w:szCs w:val="24"/>
        </w:rPr>
        <w:t>en</w:t>
      </w:r>
      <w:r w:rsidR="00AE2646">
        <w:rPr>
          <w:rFonts w:cs="Verdana"/>
          <w:color w:val="000000" w:themeColor="text1"/>
          <w:sz w:val="24"/>
          <w:szCs w:val="24"/>
        </w:rPr>
        <w:t xml:space="preserve">, såvel fagligt </w:t>
      </w:r>
      <w:r w:rsidRPr="009F3265">
        <w:rPr>
          <w:rFonts w:cs="Verdana"/>
          <w:color w:val="000000" w:themeColor="text1"/>
          <w:sz w:val="24"/>
          <w:szCs w:val="24"/>
        </w:rPr>
        <w:t>som personligt</w:t>
      </w:r>
    </w:p>
    <w:p w14:paraId="40B36499"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Hvad der specielt skal arbejdes videre med</w:t>
      </w:r>
    </w:p>
    <w:p w14:paraId="3D271AF9"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Planlægning af det videre uddannelsesforløb</w:t>
      </w:r>
    </w:p>
    <w:p w14:paraId="204290AF"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Oplevelse af vejledningen</w:t>
      </w:r>
    </w:p>
    <w:p w14:paraId="34B55554"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Egen trivsel i gruppen</w:t>
      </w:r>
    </w:p>
    <w:p w14:paraId="2B97437F"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Forslag til ændringer</w:t>
      </w:r>
    </w:p>
    <w:p w14:paraId="650519A7" w14:textId="77777777" w:rsidR="008F4BBA" w:rsidRPr="009F3265" w:rsidRDefault="008F4BBA" w:rsidP="00DE34E2">
      <w:pPr>
        <w:numPr>
          <w:ilvl w:val="0"/>
          <w:numId w:val="48"/>
        </w:numPr>
        <w:autoSpaceDE w:val="0"/>
        <w:autoSpaceDN w:val="0"/>
        <w:adjustRightInd w:val="0"/>
        <w:rPr>
          <w:rFonts w:cs="Verdana"/>
          <w:color w:val="000000" w:themeColor="text1"/>
          <w:sz w:val="24"/>
          <w:szCs w:val="24"/>
        </w:rPr>
      </w:pPr>
      <w:r w:rsidRPr="009F3265">
        <w:rPr>
          <w:rFonts w:cs="Verdana"/>
          <w:color w:val="000000" w:themeColor="text1"/>
          <w:sz w:val="24"/>
          <w:szCs w:val="24"/>
        </w:rPr>
        <w:t>Evt.</w:t>
      </w:r>
    </w:p>
    <w:p w14:paraId="0FB6168E" w14:textId="77777777" w:rsidR="008F4BBA" w:rsidRPr="004D19DC" w:rsidRDefault="008F4BBA" w:rsidP="004D19DC">
      <w:pPr>
        <w:pStyle w:val="Overskrift2"/>
      </w:pPr>
      <w:bookmarkStart w:id="66" w:name="_Toc175566053"/>
      <w:r w:rsidRPr="004D19DC">
        <w:t>Slutsamtale</w:t>
      </w:r>
      <w:bookmarkEnd w:id="66"/>
    </w:p>
    <w:p w14:paraId="578BF4DD" w14:textId="77777777" w:rsidR="00C37684" w:rsidRPr="009F3265" w:rsidRDefault="00C37684" w:rsidP="00C37684">
      <w:pPr>
        <w:pStyle w:val="Listeafsnit"/>
        <w:ind w:left="1080"/>
        <w:rPr>
          <w:sz w:val="24"/>
          <w:szCs w:val="24"/>
        </w:rPr>
      </w:pPr>
    </w:p>
    <w:p w14:paraId="2F3DB3BA" w14:textId="77777777" w:rsidR="008F4BBA" w:rsidRDefault="008F4BBA" w:rsidP="00C37684">
      <w:pPr>
        <w:rPr>
          <w:rFonts w:cs="Verdana-Bold"/>
          <w:bCs/>
          <w:color w:val="365F91" w:themeColor="accent1" w:themeShade="BF"/>
          <w:sz w:val="24"/>
          <w:szCs w:val="24"/>
        </w:rPr>
      </w:pPr>
      <w:bookmarkStart w:id="67" w:name="_Toc489526968"/>
      <w:bookmarkStart w:id="68" w:name="_Toc489600721"/>
      <w:bookmarkStart w:id="69" w:name="_Toc489600850"/>
      <w:bookmarkStart w:id="70" w:name="_Toc489600883"/>
      <w:bookmarkStart w:id="71" w:name="_Toc489606409"/>
      <w:bookmarkStart w:id="72" w:name="_Toc489606658"/>
      <w:bookmarkStart w:id="73" w:name="_Toc489606832"/>
      <w:bookmarkStart w:id="74" w:name="_Toc489607102"/>
      <w:bookmarkStart w:id="75" w:name="_Toc489607209"/>
      <w:bookmarkStart w:id="76" w:name="_Toc489607238"/>
      <w:r w:rsidRPr="00190C5F">
        <w:rPr>
          <w:rFonts w:cs="Verdana-Bold"/>
          <w:bCs/>
          <w:color w:val="365F91" w:themeColor="accent1" w:themeShade="BF"/>
          <w:sz w:val="24"/>
          <w:szCs w:val="24"/>
        </w:rPr>
        <w:t>Formålet er:</w:t>
      </w:r>
      <w:bookmarkEnd w:id="67"/>
      <w:bookmarkEnd w:id="68"/>
      <w:bookmarkEnd w:id="69"/>
      <w:bookmarkEnd w:id="70"/>
      <w:bookmarkEnd w:id="71"/>
      <w:bookmarkEnd w:id="72"/>
      <w:bookmarkEnd w:id="73"/>
      <w:bookmarkEnd w:id="74"/>
      <w:bookmarkEnd w:id="75"/>
      <w:bookmarkEnd w:id="76"/>
    </w:p>
    <w:p w14:paraId="6D24C08F" w14:textId="77777777" w:rsidR="005105EA" w:rsidRPr="00190C5F" w:rsidRDefault="005105EA" w:rsidP="00C37684">
      <w:pPr>
        <w:rPr>
          <w:rFonts w:cs="Verdana-Bold"/>
          <w:bCs/>
          <w:color w:val="365F91" w:themeColor="accent1" w:themeShade="BF"/>
          <w:sz w:val="24"/>
          <w:szCs w:val="24"/>
        </w:rPr>
      </w:pPr>
    </w:p>
    <w:p w14:paraId="35FC0D8F" w14:textId="77777777" w:rsidR="008F4BBA" w:rsidRPr="009F3265" w:rsidRDefault="008F4BBA" w:rsidP="00456D18">
      <w:pPr>
        <w:numPr>
          <w:ilvl w:val="0"/>
          <w:numId w:val="24"/>
        </w:numPr>
        <w:autoSpaceDE w:val="0"/>
        <w:autoSpaceDN w:val="0"/>
        <w:adjustRightInd w:val="0"/>
        <w:rPr>
          <w:rFonts w:cs="Verdana"/>
          <w:color w:val="000000" w:themeColor="text1"/>
          <w:sz w:val="24"/>
          <w:szCs w:val="24"/>
        </w:rPr>
      </w:pPr>
      <w:r w:rsidRPr="009F3265">
        <w:rPr>
          <w:rFonts w:cs="Verdana"/>
          <w:color w:val="000000" w:themeColor="text1"/>
          <w:sz w:val="24"/>
          <w:szCs w:val="24"/>
        </w:rPr>
        <w:t xml:space="preserve">At elev og vejleder laver slutstatus af </w:t>
      </w:r>
      <w:r w:rsidR="004719D1">
        <w:rPr>
          <w:sz w:val="24"/>
          <w:szCs w:val="24"/>
        </w:rPr>
        <w:t>oplæring</w:t>
      </w:r>
      <w:r w:rsidR="004719D1">
        <w:rPr>
          <w:rFonts w:cs="Verdana"/>
          <w:color w:val="000000" w:themeColor="text1"/>
          <w:sz w:val="24"/>
          <w:szCs w:val="24"/>
        </w:rPr>
        <w:t>s</w:t>
      </w:r>
      <w:r w:rsidRPr="009F3265">
        <w:rPr>
          <w:rFonts w:cs="Verdana"/>
          <w:color w:val="000000" w:themeColor="text1"/>
          <w:sz w:val="24"/>
          <w:szCs w:val="24"/>
        </w:rPr>
        <w:t>forløbet</w:t>
      </w:r>
    </w:p>
    <w:p w14:paraId="21A0F819" w14:textId="77777777" w:rsidR="008F4BBA" w:rsidRPr="009F3265" w:rsidRDefault="008F4BBA" w:rsidP="00456D18">
      <w:pPr>
        <w:numPr>
          <w:ilvl w:val="0"/>
          <w:numId w:val="24"/>
        </w:numPr>
        <w:autoSpaceDE w:val="0"/>
        <w:autoSpaceDN w:val="0"/>
        <w:adjustRightInd w:val="0"/>
        <w:rPr>
          <w:rFonts w:cs="Verdana"/>
          <w:color w:val="000000" w:themeColor="text1"/>
          <w:sz w:val="24"/>
          <w:szCs w:val="24"/>
        </w:rPr>
      </w:pPr>
      <w:r w:rsidRPr="009F3265">
        <w:rPr>
          <w:rFonts w:cs="Verdana"/>
          <w:color w:val="000000" w:themeColor="text1"/>
          <w:sz w:val="24"/>
          <w:szCs w:val="24"/>
        </w:rPr>
        <w:t>At el</w:t>
      </w:r>
      <w:r w:rsidR="00FD3636" w:rsidRPr="009F3265">
        <w:rPr>
          <w:rFonts w:cs="Verdana"/>
          <w:color w:val="000000" w:themeColor="text1"/>
          <w:sz w:val="24"/>
          <w:szCs w:val="24"/>
        </w:rPr>
        <w:t xml:space="preserve">ev og vejleder i slutsamtalen </w:t>
      </w:r>
      <w:r w:rsidRPr="009F3265">
        <w:rPr>
          <w:rFonts w:cs="Verdana"/>
          <w:color w:val="000000" w:themeColor="text1"/>
          <w:sz w:val="24"/>
          <w:szCs w:val="24"/>
        </w:rPr>
        <w:t xml:space="preserve">har fokus på det videre arbejde med målene i </w:t>
      </w:r>
      <w:r w:rsidR="00FD3636" w:rsidRPr="009F3265">
        <w:rPr>
          <w:rFonts w:cs="Verdana"/>
          <w:color w:val="000000" w:themeColor="text1"/>
          <w:sz w:val="24"/>
          <w:szCs w:val="24"/>
        </w:rPr>
        <w:t xml:space="preserve">næste </w:t>
      </w:r>
      <w:r w:rsidR="004719D1">
        <w:rPr>
          <w:sz w:val="24"/>
          <w:szCs w:val="24"/>
        </w:rPr>
        <w:t>oplæring</w:t>
      </w:r>
      <w:r w:rsidR="004719D1">
        <w:rPr>
          <w:rFonts w:cs="Verdana"/>
          <w:color w:val="000000" w:themeColor="text1"/>
          <w:sz w:val="24"/>
          <w:szCs w:val="24"/>
        </w:rPr>
        <w:t>s</w:t>
      </w:r>
      <w:r w:rsidR="00FD3636" w:rsidRPr="009F3265">
        <w:rPr>
          <w:rFonts w:cs="Verdana"/>
          <w:color w:val="000000" w:themeColor="text1"/>
          <w:sz w:val="24"/>
          <w:szCs w:val="24"/>
        </w:rPr>
        <w:t xml:space="preserve">periode </w:t>
      </w:r>
    </w:p>
    <w:p w14:paraId="375AA60F" w14:textId="77777777" w:rsidR="008F4BBA" w:rsidRPr="009F3265" w:rsidRDefault="008F4BBA" w:rsidP="00456D18">
      <w:pPr>
        <w:numPr>
          <w:ilvl w:val="0"/>
          <w:numId w:val="24"/>
        </w:numPr>
        <w:rPr>
          <w:color w:val="000000" w:themeColor="text1"/>
          <w:sz w:val="24"/>
          <w:szCs w:val="24"/>
        </w:rPr>
      </w:pPr>
      <w:r w:rsidRPr="009F3265">
        <w:rPr>
          <w:rFonts w:cs="Verdana"/>
          <w:color w:val="000000" w:themeColor="text1"/>
          <w:sz w:val="24"/>
          <w:szCs w:val="24"/>
        </w:rPr>
        <w:t xml:space="preserve">At eleven evaluerer </w:t>
      </w:r>
      <w:r w:rsidR="004719D1">
        <w:rPr>
          <w:sz w:val="24"/>
          <w:szCs w:val="24"/>
        </w:rPr>
        <w:t>oplæring</w:t>
      </w:r>
      <w:r w:rsidR="004719D1">
        <w:rPr>
          <w:rFonts w:cs="Verdana"/>
          <w:color w:val="000000" w:themeColor="text1"/>
          <w:sz w:val="24"/>
          <w:szCs w:val="24"/>
        </w:rPr>
        <w:t>s</w:t>
      </w:r>
      <w:r w:rsidRPr="009F3265">
        <w:rPr>
          <w:rFonts w:cs="Verdana"/>
          <w:color w:val="000000" w:themeColor="text1"/>
          <w:sz w:val="24"/>
          <w:szCs w:val="24"/>
        </w:rPr>
        <w:t xml:space="preserve">sted og </w:t>
      </w:r>
      <w:r w:rsidR="004719D1">
        <w:rPr>
          <w:sz w:val="24"/>
          <w:szCs w:val="24"/>
        </w:rPr>
        <w:t>oplæring</w:t>
      </w:r>
      <w:r w:rsidR="004719D1">
        <w:rPr>
          <w:rFonts w:cs="Verdana"/>
          <w:color w:val="000000" w:themeColor="text1"/>
          <w:sz w:val="24"/>
          <w:szCs w:val="24"/>
        </w:rPr>
        <w:t>s</w:t>
      </w:r>
      <w:r w:rsidRPr="009F3265">
        <w:rPr>
          <w:rFonts w:cs="Verdana"/>
          <w:color w:val="000000" w:themeColor="text1"/>
          <w:sz w:val="24"/>
          <w:szCs w:val="24"/>
        </w:rPr>
        <w:t>periode</w:t>
      </w:r>
    </w:p>
    <w:p w14:paraId="2BA15229" w14:textId="77777777" w:rsidR="008F4BBA" w:rsidRPr="009F3265" w:rsidRDefault="008F4BBA" w:rsidP="008F4BBA">
      <w:pPr>
        <w:rPr>
          <w:sz w:val="24"/>
          <w:szCs w:val="24"/>
        </w:rPr>
      </w:pPr>
    </w:p>
    <w:p w14:paraId="66D9B806" w14:textId="77777777" w:rsidR="008F4BBA" w:rsidRDefault="008F4BBA" w:rsidP="00C37684">
      <w:pPr>
        <w:rPr>
          <w:rFonts w:cs="Verdana-Bold"/>
          <w:bCs/>
          <w:color w:val="365F91" w:themeColor="accent1" w:themeShade="BF"/>
          <w:sz w:val="24"/>
          <w:szCs w:val="24"/>
        </w:rPr>
      </w:pPr>
      <w:bookmarkStart w:id="77" w:name="_Toc489526969"/>
      <w:bookmarkStart w:id="78" w:name="_Toc489600722"/>
      <w:bookmarkStart w:id="79" w:name="_Toc489600851"/>
      <w:bookmarkStart w:id="80" w:name="_Toc489600884"/>
      <w:bookmarkStart w:id="81" w:name="_Toc489606410"/>
      <w:bookmarkStart w:id="82" w:name="_Toc489606659"/>
      <w:bookmarkStart w:id="83" w:name="_Toc489606833"/>
      <w:bookmarkStart w:id="84" w:name="_Toc489607103"/>
      <w:bookmarkStart w:id="85" w:name="_Toc489607210"/>
      <w:bookmarkStart w:id="86" w:name="_Toc489607239"/>
      <w:r w:rsidRPr="00190C5F">
        <w:rPr>
          <w:rFonts w:cs="Verdana-Bold"/>
          <w:bCs/>
          <w:color w:val="365F91" w:themeColor="accent1" w:themeShade="BF"/>
          <w:sz w:val="24"/>
          <w:szCs w:val="24"/>
        </w:rPr>
        <w:t>Forslag til emner der kan snakkes om ved samtalen</w:t>
      </w:r>
      <w:bookmarkEnd w:id="77"/>
      <w:bookmarkEnd w:id="78"/>
      <w:bookmarkEnd w:id="79"/>
      <w:bookmarkEnd w:id="80"/>
      <w:bookmarkEnd w:id="81"/>
      <w:bookmarkEnd w:id="82"/>
      <w:bookmarkEnd w:id="83"/>
      <w:bookmarkEnd w:id="84"/>
      <w:bookmarkEnd w:id="85"/>
      <w:bookmarkEnd w:id="86"/>
    </w:p>
    <w:p w14:paraId="4975A2CF" w14:textId="77777777" w:rsidR="005105EA" w:rsidRPr="00190C5F" w:rsidRDefault="005105EA" w:rsidP="00C37684">
      <w:pPr>
        <w:rPr>
          <w:rFonts w:cs="Verdana-Bold"/>
          <w:bCs/>
          <w:color w:val="365F91" w:themeColor="accent1" w:themeShade="BF"/>
          <w:sz w:val="24"/>
          <w:szCs w:val="24"/>
        </w:rPr>
      </w:pPr>
    </w:p>
    <w:p w14:paraId="40F3B6DE" w14:textId="77777777" w:rsidR="008F4BBA" w:rsidRPr="009F3265" w:rsidRDefault="008F4BBA" w:rsidP="00DE34E2">
      <w:pPr>
        <w:numPr>
          <w:ilvl w:val="0"/>
          <w:numId w:val="49"/>
        </w:numPr>
        <w:autoSpaceDE w:val="0"/>
        <w:autoSpaceDN w:val="0"/>
        <w:adjustRightInd w:val="0"/>
        <w:rPr>
          <w:rFonts w:cs="Verdana"/>
          <w:color w:val="000000" w:themeColor="text1"/>
          <w:sz w:val="24"/>
          <w:szCs w:val="24"/>
        </w:rPr>
      </w:pPr>
      <w:r w:rsidRPr="009F3265">
        <w:rPr>
          <w:rFonts w:cs="Verdana"/>
          <w:color w:val="000000" w:themeColor="text1"/>
          <w:sz w:val="24"/>
          <w:szCs w:val="24"/>
        </w:rPr>
        <w:t>På hvilke kompetenceniveau er målene nået</w:t>
      </w:r>
    </w:p>
    <w:p w14:paraId="60BB2A0E" w14:textId="77777777" w:rsidR="008F4BBA" w:rsidRPr="009F3265" w:rsidRDefault="008F4BBA" w:rsidP="00DE34E2">
      <w:pPr>
        <w:numPr>
          <w:ilvl w:val="0"/>
          <w:numId w:val="49"/>
        </w:numPr>
        <w:autoSpaceDE w:val="0"/>
        <w:autoSpaceDN w:val="0"/>
        <w:adjustRightInd w:val="0"/>
        <w:rPr>
          <w:rFonts w:cs="Verdana"/>
          <w:color w:val="000000" w:themeColor="text1"/>
          <w:sz w:val="24"/>
          <w:szCs w:val="24"/>
        </w:rPr>
      </w:pPr>
      <w:r w:rsidRPr="009F3265">
        <w:rPr>
          <w:rFonts w:cs="Verdana"/>
          <w:color w:val="000000" w:themeColor="text1"/>
          <w:sz w:val="24"/>
          <w:szCs w:val="24"/>
        </w:rPr>
        <w:lastRenderedPageBreak/>
        <w:t xml:space="preserve">Det videre arbejde med målene i skole og </w:t>
      </w:r>
      <w:r w:rsidR="003B4C5A">
        <w:rPr>
          <w:sz w:val="24"/>
          <w:szCs w:val="24"/>
        </w:rPr>
        <w:t>oplæring</w:t>
      </w:r>
      <w:r w:rsidRPr="009F3265">
        <w:rPr>
          <w:rFonts w:cs="Verdana"/>
          <w:color w:val="000000" w:themeColor="text1"/>
          <w:sz w:val="24"/>
          <w:szCs w:val="24"/>
        </w:rPr>
        <w:t>, såvel fagligt som personligt</w:t>
      </w:r>
    </w:p>
    <w:p w14:paraId="074938E6" w14:textId="77777777" w:rsidR="008F4BBA" w:rsidRPr="009F3265" w:rsidRDefault="008F4BBA" w:rsidP="00DE34E2">
      <w:pPr>
        <w:numPr>
          <w:ilvl w:val="0"/>
          <w:numId w:val="49"/>
        </w:numPr>
        <w:autoSpaceDE w:val="0"/>
        <w:autoSpaceDN w:val="0"/>
        <w:adjustRightInd w:val="0"/>
        <w:rPr>
          <w:rFonts w:cs="Verdana"/>
          <w:color w:val="000000" w:themeColor="text1"/>
          <w:sz w:val="24"/>
          <w:szCs w:val="24"/>
        </w:rPr>
      </w:pPr>
      <w:r w:rsidRPr="009F3265">
        <w:rPr>
          <w:rFonts w:cs="Verdana"/>
          <w:color w:val="000000" w:themeColor="text1"/>
          <w:sz w:val="24"/>
          <w:szCs w:val="24"/>
        </w:rPr>
        <w:t xml:space="preserve">Hvad der specielt skal arbejdes videre med i skole og </w:t>
      </w:r>
      <w:r w:rsidR="003B4C5A">
        <w:rPr>
          <w:sz w:val="24"/>
          <w:szCs w:val="24"/>
        </w:rPr>
        <w:t>oplæring</w:t>
      </w:r>
    </w:p>
    <w:p w14:paraId="1F1892EB" w14:textId="77777777" w:rsidR="008F4BBA" w:rsidRPr="009F3265" w:rsidRDefault="008F4BBA" w:rsidP="00DE34E2">
      <w:pPr>
        <w:numPr>
          <w:ilvl w:val="0"/>
          <w:numId w:val="49"/>
        </w:numPr>
        <w:autoSpaceDE w:val="0"/>
        <w:autoSpaceDN w:val="0"/>
        <w:adjustRightInd w:val="0"/>
        <w:rPr>
          <w:rFonts w:cs="Verdana"/>
          <w:color w:val="000000" w:themeColor="text1"/>
          <w:sz w:val="24"/>
          <w:szCs w:val="24"/>
        </w:rPr>
      </w:pPr>
      <w:r w:rsidRPr="009F3265">
        <w:rPr>
          <w:rFonts w:cs="Verdana"/>
          <w:color w:val="000000" w:themeColor="text1"/>
          <w:sz w:val="24"/>
          <w:szCs w:val="24"/>
        </w:rPr>
        <w:t>Hvad er gået rigtig godt</w:t>
      </w:r>
    </w:p>
    <w:p w14:paraId="0CC9002A" w14:textId="77777777" w:rsidR="008F4BBA" w:rsidRPr="009F3265" w:rsidRDefault="008F4BBA" w:rsidP="00DE34E2">
      <w:pPr>
        <w:numPr>
          <w:ilvl w:val="0"/>
          <w:numId w:val="49"/>
        </w:numPr>
        <w:autoSpaceDE w:val="0"/>
        <w:autoSpaceDN w:val="0"/>
        <w:adjustRightInd w:val="0"/>
        <w:rPr>
          <w:rFonts w:cs="Verdana"/>
          <w:color w:val="000000" w:themeColor="text1"/>
          <w:sz w:val="24"/>
          <w:szCs w:val="24"/>
        </w:rPr>
      </w:pPr>
      <w:r w:rsidRPr="009F3265">
        <w:rPr>
          <w:rFonts w:cs="Verdana"/>
          <w:color w:val="000000" w:themeColor="text1"/>
          <w:sz w:val="24"/>
          <w:szCs w:val="24"/>
        </w:rPr>
        <w:t>Elevens faglige og personlige udvikling</w:t>
      </w:r>
    </w:p>
    <w:p w14:paraId="161806FB" w14:textId="77777777" w:rsidR="008F4BBA" w:rsidRPr="009F3265" w:rsidRDefault="008F4BBA" w:rsidP="00DE34E2">
      <w:pPr>
        <w:numPr>
          <w:ilvl w:val="0"/>
          <w:numId w:val="49"/>
        </w:numPr>
        <w:autoSpaceDE w:val="0"/>
        <w:autoSpaceDN w:val="0"/>
        <w:adjustRightInd w:val="0"/>
        <w:rPr>
          <w:rFonts w:cs="Verdana"/>
          <w:color w:val="000000" w:themeColor="text1"/>
          <w:sz w:val="24"/>
          <w:szCs w:val="24"/>
        </w:rPr>
      </w:pPr>
      <w:r w:rsidRPr="009F3265">
        <w:rPr>
          <w:rFonts w:cs="Verdana"/>
          <w:color w:val="000000" w:themeColor="text1"/>
          <w:sz w:val="24"/>
          <w:szCs w:val="24"/>
        </w:rPr>
        <w:t>Evaluering af vejledningen</w:t>
      </w:r>
    </w:p>
    <w:p w14:paraId="32D075BE" w14:textId="77777777" w:rsidR="008F4BBA" w:rsidRPr="009F3265" w:rsidRDefault="003B4C5A" w:rsidP="00DE34E2">
      <w:pPr>
        <w:numPr>
          <w:ilvl w:val="0"/>
          <w:numId w:val="49"/>
        </w:numPr>
        <w:autoSpaceDE w:val="0"/>
        <w:autoSpaceDN w:val="0"/>
        <w:adjustRightInd w:val="0"/>
        <w:rPr>
          <w:rFonts w:cs="Verdana"/>
          <w:color w:val="000000" w:themeColor="text1"/>
          <w:sz w:val="24"/>
          <w:szCs w:val="24"/>
        </w:rPr>
      </w:pPr>
      <w:r>
        <w:rPr>
          <w:sz w:val="24"/>
          <w:szCs w:val="24"/>
        </w:rPr>
        <w:t>Oplæring</w:t>
      </w:r>
      <w:r>
        <w:rPr>
          <w:rFonts w:cs="Verdana"/>
          <w:color w:val="000000" w:themeColor="text1"/>
          <w:sz w:val="24"/>
          <w:szCs w:val="24"/>
        </w:rPr>
        <w:t>s</w:t>
      </w:r>
      <w:r w:rsidR="008F4BBA" w:rsidRPr="009F3265">
        <w:rPr>
          <w:rFonts w:cs="Verdana"/>
          <w:color w:val="000000" w:themeColor="text1"/>
          <w:sz w:val="24"/>
          <w:szCs w:val="24"/>
        </w:rPr>
        <w:t>stedets læringsmuligheder</w:t>
      </w:r>
    </w:p>
    <w:p w14:paraId="0241DA76" w14:textId="77777777" w:rsidR="008F4BBA" w:rsidRPr="009F3265" w:rsidRDefault="008F4BBA" w:rsidP="00DE34E2">
      <w:pPr>
        <w:numPr>
          <w:ilvl w:val="0"/>
          <w:numId w:val="49"/>
        </w:numPr>
        <w:autoSpaceDE w:val="0"/>
        <w:autoSpaceDN w:val="0"/>
        <w:adjustRightInd w:val="0"/>
        <w:rPr>
          <w:rFonts w:cs="Verdana"/>
          <w:color w:val="000000" w:themeColor="text1"/>
          <w:sz w:val="24"/>
          <w:szCs w:val="24"/>
        </w:rPr>
      </w:pPr>
      <w:r w:rsidRPr="009F3265">
        <w:rPr>
          <w:rFonts w:cs="Verdana"/>
          <w:color w:val="000000" w:themeColor="text1"/>
          <w:sz w:val="24"/>
          <w:szCs w:val="24"/>
        </w:rPr>
        <w:t>Forslag til udviklingsområder</w:t>
      </w:r>
    </w:p>
    <w:p w14:paraId="33668B94" w14:textId="77777777" w:rsidR="00CB4354" w:rsidRPr="00CB4354" w:rsidRDefault="008F4BBA" w:rsidP="00DE34E2">
      <w:pPr>
        <w:numPr>
          <w:ilvl w:val="0"/>
          <w:numId w:val="49"/>
        </w:numPr>
        <w:rPr>
          <w:color w:val="000000" w:themeColor="text1"/>
          <w:sz w:val="24"/>
          <w:szCs w:val="24"/>
        </w:rPr>
      </w:pPr>
      <w:r w:rsidRPr="009F3265">
        <w:rPr>
          <w:rFonts w:cs="Verdana"/>
          <w:color w:val="000000" w:themeColor="text1"/>
          <w:sz w:val="24"/>
          <w:szCs w:val="24"/>
        </w:rPr>
        <w:t>Evt.</w:t>
      </w:r>
    </w:p>
    <w:p w14:paraId="000574C7" w14:textId="77777777" w:rsidR="00EE7FDD" w:rsidRPr="00CB4354" w:rsidRDefault="003B4C5A" w:rsidP="00CB4354">
      <w:pPr>
        <w:pStyle w:val="Overskrift1"/>
        <w:rPr>
          <w:color w:val="000000" w:themeColor="text1"/>
          <w:sz w:val="24"/>
          <w:szCs w:val="24"/>
        </w:rPr>
      </w:pPr>
      <w:bookmarkStart w:id="87" w:name="_Toc175566054"/>
      <w:r>
        <w:t>Oplæring</w:t>
      </w:r>
      <w:r w:rsidR="00EE7FDD" w:rsidRPr="00C2004E">
        <w:t xml:space="preserve"> for den pædagogiske assistentuddannelse</w:t>
      </w:r>
      <w:bookmarkEnd w:id="87"/>
    </w:p>
    <w:p w14:paraId="6C5DAFC3" w14:textId="77777777" w:rsidR="00EE7FDD" w:rsidRPr="009F3265" w:rsidRDefault="00EE7FDD" w:rsidP="008F4BBA">
      <w:pPr>
        <w:rPr>
          <w:sz w:val="24"/>
          <w:szCs w:val="24"/>
        </w:rPr>
      </w:pPr>
    </w:p>
    <w:p w14:paraId="612CB1E4" w14:textId="77777777" w:rsidR="00EE7FDD" w:rsidRPr="009F3265" w:rsidRDefault="00EE7FDD" w:rsidP="00EE7FDD">
      <w:pPr>
        <w:autoSpaceDE w:val="0"/>
        <w:autoSpaceDN w:val="0"/>
        <w:adjustRightInd w:val="0"/>
        <w:rPr>
          <w:rFonts w:cs="Verdana"/>
          <w:color w:val="000000"/>
          <w:sz w:val="24"/>
          <w:szCs w:val="24"/>
        </w:rPr>
      </w:pPr>
      <w:r w:rsidRPr="009F3265">
        <w:rPr>
          <w:rFonts w:cs="Verdana"/>
          <w:color w:val="000000"/>
          <w:sz w:val="24"/>
          <w:szCs w:val="24"/>
        </w:rPr>
        <w:t xml:space="preserve">Formålet med </w:t>
      </w:r>
      <w:r w:rsidR="003B4C5A">
        <w:rPr>
          <w:rFonts w:cs="Verdana"/>
          <w:color w:val="000000"/>
          <w:sz w:val="24"/>
          <w:szCs w:val="24"/>
        </w:rPr>
        <w:t>oplæringsperioderne</w:t>
      </w:r>
      <w:r w:rsidRPr="009F3265">
        <w:rPr>
          <w:rFonts w:cs="Verdana"/>
          <w:color w:val="000000"/>
          <w:sz w:val="24"/>
          <w:szCs w:val="24"/>
        </w:rPr>
        <w:t xml:space="preserve"> er, at eleven under vejledning afprøver, reflekterer over og udvikler sine faglige og personlige kompetencer. Formålet er ligeledes, at eleven i </w:t>
      </w:r>
      <w:r w:rsidR="003B4C5A">
        <w:rPr>
          <w:sz w:val="24"/>
          <w:szCs w:val="24"/>
        </w:rPr>
        <w:t>oplæring</w:t>
      </w:r>
      <w:r w:rsidR="003B4C5A">
        <w:rPr>
          <w:rFonts w:cs="Verdana"/>
          <w:color w:val="000000"/>
          <w:sz w:val="24"/>
          <w:szCs w:val="24"/>
        </w:rPr>
        <w:t>en</w:t>
      </w:r>
      <w:r w:rsidRPr="009F3265">
        <w:rPr>
          <w:rFonts w:cs="Verdana"/>
          <w:color w:val="000000"/>
          <w:sz w:val="24"/>
          <w:szCs w:val="24"/>
        </w:rPr>
        <w:t xml:space="preserve"> udvikler forståelse for sin særlige rolle som fagperson inden for det pædagogiske område.</w:t>
      </w:r>
    </w:p>
    <w:p w14:paraId="0AB16EBE" w14:textId="77777777" w:rsidR="00EE7FDD" w:rsidRPr="009F3265" w:rsidRDefault="00EE7FDD" w:rsidP="00EE7FDD">
      <w:pPr>
        <w:autoSpaceDE w:val="0"/>
        <w:autoSpaceDN w:val="0"/>
        <w:adjustRightInd w:val="0"/>
        <w:rPr>
          <w:rFonts w:cs="Verdana"/>
          <w:color w:val="000000"/>
          <w:sz w:val="24"/>
          <w:szCs w:val="24"/>
        </w:rPr>
      </w:pPr>
    </w:p>
    <w:p w14:paraId="53F22C9D" w14:textId="77777777" w:rsidR="00EE7FDD" w:rsidRPr="009F3265" w:rsidRDefault="00EE7FDD" w:rsidP="00EE7FDD">
      <w:pPr>
        <w:autoSpaceDE w:val="0"/>
        <w:autoSpaceDN w:val="0"/>
        <w:adjustRightInd w:val="0"/>
        <w:rPr>
          <w:rFonts w:cs="Verdana"/>
          <w:color w:val="000000"/>
          <w:sz w:val="24"/>
          <w:szCs w:val="24"/>
        </w:rPr>
      </w:pPr>
      <w:r w:rsidRPr="009F3265">
        <w:rPr>
          <w:rFonts w:cs="Verdana"/>
          <w:color w:val="000000"/>
          <w:sz w:val="24"/>
          <w:szCs w:val="24"/>
        </w:rPr>
        <w:t xml:space="preserve">Eleven skal i løbet af sin uddannelse udvikle erhvervsfaglige kompetencer, som består af faglige og personlige kompetencer. </w:t>
      </w:r>
      <w:r w:rsidR="00456D18" w:rsidRPr="009F3265">
        <w:rPr>
          <w:rFonts w:cs="Verdana"/>
          <w:color w:val="000000"/>
          <w:sz w:val="24"/>
          <w:szCs w:val="24"/>
        </w:rPr>
        <w:br/>
      </w:r>
      <w:r w:rsidRPr="009F3265">
        <w:rPr>
          <w:rFonts w:cs="Verdana"/>
          <w:color w:val="000000"/>
          <w:sz w:val="24"/>
          <w:szCs w:val="24"/>
        </w:rPr>
        <w:t>Faglig kompetence kan meget kort beskrives som:</w:t>
      </w:r>
    </w:p>
    <w:p w14:paraId="0CA668B7" w14:textId="77777777" w:rsidR="00EE7FDD" w:rsidRPr="009F3265" w:rsidRDefault="00EE7FDD" w:rsidP="00EE7FDD">
      <w:pPr>
        <w:autoSpaceDE w:val="0"/>
        <w:autoSpaceDN w:val="0"/>
        <w:adjustRightInd w:val="0"/>
        <w:rPr>
          <w:rFonts w:cs="Verdana"/>
          <w:color w:val="000000"/>
          <w:sz w:val="24"/>
          <w:szCs w:val="24"/>
        </w:rPr>
      </w:pPr>
      <w:r w:rsidRPr="009F3265">
        <w:rPr>
          <w:rFonts w:cs="Verdana"/>
          <w:color w:val="000000"/>
          <w:sz w:val="24"/>
          <w:szCs w:val="24"/>
        </w:rPr>
        <w:t>Viden og praktisk kunnen. Det man ved og det man kan.</w:t>
      </w:r>
    </w:p>
    <w:p w14:paraId="670BFA9C" w14:textId="77777777" w:rsidR="00EE7FDD" w:rsidRPr="009F3265" w:rsidRDefault="00EE7FDD" w:rsidP="00EE7FDD">
      <w:pPr>
        <w:autoSpaceDE w:val="0"/>
        <w:autoSpaceDN w:val="0"/>
        <w:adjustRightInd w:val="0"/>
        <w:rPr>
          <w:rFonts w:cs="Verdana"/>
          <w:color w:val="000000"/>
          <w:sz w:val="24"/>
          <w:szCs w:val="24"/>
        </w:rPr>
      </w:pPr>
      <w:r w:rsidRPr="009F3265">
        <w:rPr>
          <w:rFonts w:cs="Verdana"/>
          <w:color w:val="000000"/>
          <w:sz w:val="24"/>
          <w:szCs w:val="24"/>
        </w:rPr>
        <w:t xml:space="preserve">Personlig kompetence kan meget kort beskrives som: </w:t>
      </w:r>
      <w:r w:rsidR="00456D18" w:rsidRPr="009F3265">
        <w:rPr>
          <w:rFonts w:cs="Verdana"/>
          <w:color w:val="000000"/>
          <w:sz w:val="24"/>
          <w:szCs w:val="24"/>
        </w:rPr>
        <w:br/>
      </w:r>
      <w:r w:rsidRPr="009F3265">
        <w:rPr>
          <w:rFonts w:cs="Verdana"/>
          <w:color w:val="000000"/>
          <w:sz w:val="24"/>
          <w:szCs w:val="24"/>
        </w:rPr>
        <w:t xml:space="preserve">Holdninger, at forholde sig </w:t>
      </w:r>
      <w:r w:rsidR="00DE34E2">
        <w:rPr>
          <w:rFonts w:cs="Verdana"/>
          <w:color w:val="000000"/>
          <w:sz w:val="24"/>
          <w:szCs w:val="24"/>
        </w:rPr>
        <w:t xml:space="preserve">til </w:t>
      </w:r>
      <w:r w:rsidRPr="009F3265">
        <w:rPr>
          <w:rFonts w:cs="Verdana"/>
          <w:color w:val="000000"/>
          <w:sz w:val="24"/>
          <w:szCs w:val="24"/>
        </w:rPr>
        <w:t>og indgå i relationer til andre mennesker, kommunikation, evne til samarbejde, situationsfornemmelse, nysgerrighed, indgå i f</w:t>
      </w:r>
      <w:r w:rsidR="00CB5ED7">
        <w:rPr>
          <w:rFonts w:cs="Verdana"/>
          <w:color w:val="000000"/>
          <w:sz w:val="24"/>
          <w:szCs w:val="24"/>
        </w:rPr>
        <w:t>o</w:t>
      </w:r>
      <w:r w:rsidRPr="009F3265">
        <w:rPr>
          <w:rFonts w:cs="Verdana"/>
          <w:color w:val="000000"/>
          <w:sz w:val="24"/>
          <w:szCs w:val="24"/>
        </w:rPr>
        <w:t>randringsprocesser, kunne agere i social- og kulturel mangfoldighed, parathed til at lære, lyst til at udvikle sig fagligt og personligt.</w:t>
      </w:r>
    </w:p>
    <w:p w14:paraId="519A3379" w14:textId="77777777" w:rsidR="00EE7FDD" w:rsidRPr="009F3265" w:rsidRDefault="00EE7FDD" w:rsidP="00EE7FDD">
      <w:pPr>
        <w:autoSpaceDE w:val="0"/>
        <w:autoSpaceDN w:val="0"/>
        <w:adjustRightInd w:val="0"/>
        <w:rPr>
          <w:rFonts w:cs="Verdana"/>
          <w:color w:val="000000"/>
          <w:sz w:val="24"/>
          <w:szCs w:val="24"/>
        </w:rPr>
      </w:pPr>
    </w:p>
    <w:p w14:paraId="23B58C04" w14:textId="77777777" w:rsidR="00070691" w:rsidRPr="009F3265" w:rsidRDefault="00EE7FDD" w:rsidP="008F4BBA">
      <w:pPr>
        <w:rPr>
          <w:sz w:val="24"/>
          <w:szCs w:val="24"/>
        </w:rPr>
      </w:pPr>
      <w:r w:rsidRPr="009F3265">
        <w:rPr>
          <w:rFonts w:cs="Verdana"/>
          <w:color w:val="000000"/>
          <w:sz w:val="24"/>
          <w:szCs w:val="24"/>
        </w:rPr>
        <w:t>Eleven er i løbet af sin uddannelse i Aabenraa kommun</w:t>
      </w:r>
      <w:r w:rsidR="00A84802" w:rsidRPr="009F3265">
        <w:rPr>
          <w:rFonts w:cs="Verdana"/>
          <w:color w:val="000000"/>
          <w:sz w:val="24"/>
          <w:szCs w:val="24"/>
        </w:rPr>
        <w:t xml:space="preserve">e i </w:t>
      </w:r>
      <w:r w:rsidR="003B4C5A">
        <w:rPr>
          <w:sz w:val="24"/>
          <w:szCs w:val="24"/>
        </w:rPr>
        <w:t>oplæring</w:t>
      </w:r>
      <w:r w:rsidR="00A84802" w:rsidRPr="009F3265">
        <w:rPr>
          <w:rFonts w:cs="Verdana"/>
          <w:color w:val="000000"/>
          <w:sz w:val="24"/>
          <w:szCs w:val="24"/>
        </w:rPr>
        <w:t xml:space="preserve"> indenfor både almen- </w:t>
      </w:r>
      <w:r w:rsidRPr="009F3265">
        <w:rPr>
          <w:rFonts w:cs="Verdana"/>
          <w:color w:val="000000"/>
          <w:sz w:val="24"/>
          <w:szCs w:val="24"/>
        </w:rPr>
        <w:t>og specialområdet.</w:t>
      </w:r>
    </w:p>
    <w:p w14:paraId="06C92DE1" w14:textId="77777777" w:rsidR="008F4BBA" w:rsidRPr="00C2004E" w:rsidRDefault="008F4BBA" w:rsidP="00C2004E">
      <w:pPr>
        <w:pStyle w:val="Overskrift2"/>
      </w:pPr>
      <w:bookmarkStart w:id="88" w:name="_Toc175566055"/>
      <w:r w:rsidRPr="00C2004E">
        <w:t>Personlige kompetencer</w:t>
      </w:r>
      <w:bookmarkEnd w:id="88"/>
    </w:p>
    <w:p w14:paraId="6EF1BB98" w14:textId="77777777" w:rsidR="0052310A" w:rsidRPr="009F3265" w:rsidRDefault="0052310A" w:rsidP="0052310A">
      <w:pPr>
        <w:rPr>
          <w:sz w:val="24"/>
          <w:szCs w:val="24"/>
        </w:rPr>
      </w:pPr>
    </w:p>
    <w:p w14:paraId="4AB6B286" w14:textId="77777777" w:rsidR="00070691" w:rsidRPr="009F3265" w:rsidRDefault="00070691" w:rsidP="00070691">
      <w:pPr>
        <w:rPr>
          <w:sz w:val="24"/>
          <w:szCs w:val="24"/>
        </w:rPr>
      </w:pPr>
      <w:r w:rsidRPr="009F3265">
        <w:rPr>
          <w:rFonts w:cs="Verdana"/>
          <w:color w:val="000000" w:themeColor="text1"/>
          <w:sz w:val="24"/>
          <w:szCs w:val="24"/>
        </w:rPr>
        <w:t xml:space="preserve">Skoleundervisningen og </w:t>
      </w:r>
      <w:r w:rsidR="003B4C5A">
        <w:rPr>
          <w:sz w:val="24"/>
          <w:szCs w:val="24"/>
        </w:rPr>
        <w:t>oplæring</w:t>
      </w:r>
      <w:r w:rsidR="003B4C5A">
        <w:rPr>
          <w:rFonts w:cs="Verdana"/>
          <w:color w:val="000000" w:themeColor="text1"/>
          <w:sz w:val="24"/>
          <w:szCs w:val="24"/>
        </w:rPr>
        <w:t>s</w:t>
      </w:r>
      <w:r w:rsidRPr="009F3265">
        <w:rPr>
          <w:rFonts w:cs="Verdana"/>
          <w:color w:val="000000" w:themeColor="text1"/>
          <w:sz w:val="24"/>
          <w:szCs w:val="24"/>
        </w:rPr>
        <w:t>uddannelsen skal tilrettelægges således, at eleverne udvikler personlige kompetencer, som er relevante for udførelsen af erhvervsfunktionen. Der er ikke krav om et bestemt niveau, eleven skal opnå, det vigtige er</w:t>
      </w:r>
      <w:r w:rsidR="00456D18" w:rsidRPr="009F3265">
        <w:rPr>
          <w:rFonts w:cs="Verdana"/>
          <w:color w:val="000000" w:themeColor="text1"/>
          <w:sz w:val="24"/>
          <w:szCs w:val="24"/>
        </w:rPr>
        <w:t>,</w:t>
      </w:r>
      <w:r w:rsidRPr="009F3265">
        <w:rPr>
          <w:rFonts w:cs="Verdana"/>
          <w:color w:val="000000" w:themeColor="text1"/>
          <w:sz w:val="24"/>
          <w:szCs w:val="24"/>
        </w:rPr>
        <w:t xml:space="preserve"> at eleven udvikler sig i løbet af sin uddannelse - og dermed får nogle personlige redskaber til at holde sig i gang og stadig udvikler sine personlige kompetencer til at arbejde med omsorg for andre mennesker.</w:t>
      </w:r>
      <w:r w:rsidRPr="009F3265">
        <w:rPr>
          <w:rFonts w:cs="Verdana"/>
          <w:color w:val="000000" w:themeColor="text1"/>
          <w:sz w:val="24"/>
          <w:szCs w:val="24"/>
        </w:rPr>
        <w:br/>
      </w:r>
    </w:p>
    <w:p w14:paraId="5DEBA5B4" w14:textId="77777777" w:rsidR="00070691" w:rsidRPr="00190C5F" w:rsidRDefault="00070691" w:rsidP="00070691">
      <w:pPr>
        <w:autoSpaceDE w:val="0"/>
        <w:autoSpaceDN w:val="0"/>
        <w:adjustRightInd w:val="0"/>
        <w:rPr>
          <w:rFonts w:cs="Verdana"/>
          <w:color w:val="365F91" w:themeColor="accent1" w:themeShade="BF"/>
          <w:sz w:val="24"/>
          <w:szCs w:val="24"/>
        </w:rPr>
      </w:pPr>
      <w:r w:rsidRPr="00190C5F">
        <w:rPr>
          <w:rFonts w:cs="Verdana"/>
          <w:color w:val="365F91" w:themeColor="accent1" w:themeShade="BF"/>
          <w:sz w:val="24"/>
          <w:szCs w:val="24"/>
        </w:rPr>
        <w:t xml:space="preserve">Eleven skal gennem undervisningen og </w:t>
      </w:r>
      <w:r w:rsidR="003B4C5A" w:rsidRPr="003B4C5A">
        <w:rPr>
          <w:rFonts w:cs="Verdana"/>
          <w:color w:val="365F91" w:themeColor="accent1" w:themeShade="BF"/>
          <w:sz w:val="24"/>
          <w:szCs w:val="24"/>
        </w:rPr>
        <w:t>oplæring</w:t>
      </w:r>
      <w:r w:rsidR="003B4C5A">
        <w:rPr>
          <w:rFonts w:cs="Verdana"/>
          <w:color w:val="365F91" w:themeColor="accent1" w:themeShade="BF"/>
          <w:sz w:val="24"/>
          <w:szCs w:val="24"/>
        </w:rPr>
        <w:t>s</w:t>
      </w:r>
      <w:r w:rsidRPr="00190C5F">
        <w:rPr>
          <w:rFonts w:cs="Verdana"/>
          <w:color w:val="365F91" w:themeColor="accent1" w:themeShade="BF"/>
          <w:sz w:val="24"/>
          <w:szCs w:val="24"/>
        </w:rPr>
        <w:t>uddannelsen udvikle følgende personlige kompetencer:</w:t>
      </w:r>
      <w:r w:rsidR="00190C5F" w:rsidRPr="00190C5F">
        <w:rPr>
          <w:rFonts w:cs="Verdana"/>
          <w:color w:val="365F91" w:themeColor="accent1" w:themeShade="BF"/>
          <w:sz w:val="24"/>
          <w:szCs w:val="24"/>
        </w:rPr>
        <w:br/>
      </w:r>
    </w:p>
    <w:p w14:paraId="3440E13A" w14:textId="77777777" w:rsidR="00070691" w:rsidRPr="009F3265" w:rsidRDefault="00070691" w:rsidP="00DE34E2">
      <w:pPr>
        <w:numPr>
          <w:ilvl w:val="0"/>
          <w:numId w:val="28"/>
        </w:numPr>
        <w:autoSpaceDE w:val="0"/>
        <w:autoSpaceDN w:val="0"/>
        <w:adjustRightInd w:val="0"/>
        <w:ind w:left="426"/>
        <w:rPr>
          <w:rFonts w:cs="Verdana"/>
          <w:sz w:val="24"/>
          <w:szCs w:val="24"/>
        </w:rPr>
      </w:pPr>
      <w:r w:rsidRPr="009F3265">
        <w:rPr>
          <w:rFonts w:cs="Verdana"/>
          <w:sz w:val="24"/>
          <w:szCs w:val="24"/>
        </w:rPr>
        <w:t>Initiativ, selvstændighed, ansvarlighed og empati for på den baggrund at kunne møde andre mennesker på en etisk og respektfuld måde og kan se egen andel i udviklingen af mellemmenneskelige relationer.</w:t>
      </w:r>
    </w:p>
    <w:p w14:paraId="380D4B0F" w14:textId="77777777" w:rsidR="00070691" w:rsidRPr="009F3265" w:rsidRDefault="00070691" w:rsidP="00DE34E2">
      <w:pPr>
        <w:numPr>
          <w:ilvl w:val="0"/>
          <w:numId w:val="28"/>
        </w:numPr>
        <w:autoSpaceDE w:val="0"/>
        <w:autoSpaceDN w:val="0"/>
        <w:adjustRightInd w:val="0"/>
        <w:ind w:left="426"/>
        <w:rPr>
          <w:rFonts w:cs="Verdana"/>
          <w:sz w:val="24"/>
          <w:szCs w:val="24"/>
        </w:rPr>
      </w:pPr>
      <w:r w:rsidRPr="009F3265">
        <w:rPr>
          <w:rFonts w:cs="Verdana"/>
          <w:sz w:val="24"/>
          <w:szCs w:val="24"/>
        </w:rPr>
        <w:t>Kan yde omsorg for sig selv og andre på en nærværende og professionel måde.</w:t>
      </w:r>
    </w:p>
    <w:p w14:paraId="710541E2" w14:textId="77777777" w:rsidR="00070691" w:rsidRPr="009F3265" w:rsidRDefault="00070691" w:rsidP="00DE34E2">
      <w:pPr>
        <w:numPr>
          <w:ilvl w:val="0"/>
          <w:numId w:val="28"/>
        </w:numPr>
        <w:autoSpaceDE w:val="0"/>
        <w:autoSpaceDN w:val="0"/>
        <w:adjustRightInd w:val="0"/>
        <w:ind w:left="426"/>
        <w:rPr>
          <w:rFonts w:cs="Verdana"/>
          <w:sz w:val="24"/>
          <w:szCs w:val="24"/>
        </w:rPr>
      </w:pPr>
      <w:r w:rsidRPr="009F3265">
        <w:rPr>
          <w:rFonts w:cs="Verdana"/>
          <w:sz w:val="24"/>
          <w:szCs w:val="24"/>
        </w:rPr>
        <w:t>Har forståelse af kommunikationens betydning for at forstå, indgå i og udvikle en professionel praksis.</w:t>
      </w:r>
    </w:p>
    <w:p w14:paraId="71BD6738" w14:textId="77777777" w:rsidR="00070691" w:rsidRPr="009F3265" w:rsidRDefault="00070691" w:rsidP="00DE34E2">
      <w:pPr>
        <w:numPr>
          <w:ilvl w:val="0"/>
          <w:numId w:val="28"/>
        </w:numPr>
        <w:autoSpaceDE w:val="0"/>
        <w:autoSpaceDN w:val="0"/>
        <w:adjustRightInd w:val="0"/>
        <w:ind w:left="426"/>
        <w:rPr>
          <w:rFonts w:cs="Verdana"/>
          <w:sz w:val="24"/>
          <w:szCs w:val="24"/>
        </w:rPr>
      </w:pPr>
      <w:r w:rsidRPr="009F3265">
        <w:rPr>
          <w:rFonts w:cs="Verdana"/>
          <w:sz w:val="24"/>
          <w:szCs w:val="24"/>
        </w:rPr>
        <w:lastRenderedPageBreak/>
        <w:t>Kan indgå aktivt i samarbejdsrelationer og opgaveløsning ud fra egne fysiske, psykiske, sociale og kulturelle ressourcer</w:t>
      </w:r>
    </w:p>
    <w:p w14:paraId="0A2DD3BF" w14:textId="77777777" w:rsidR="00070691" w:rsidRPr="009F3265" w:rsidRDefault="00070691" w:rsidP="00DE34E2">
      <w:pPr>
        <w:numPr>
          <w:ilvl w:val="0"/>
          <w:numId w:val="28"/>
        </w:numPr>
        <w:autoSpaceDE w:val="0"/>
        <w:autoSpaceDN w:val="0"/>
        <w:adjustRightInd w:val="0"/>
        <w:ind w:left="426"/>
        <w:rPr>
          <w:rFonts w:cs="Verdana"/>
          <w:sz w:val="24"/>
          <w:szCs w:val="24"/>
        </w:rPr>
      </w:pPr>
      <w:r w:rsidRPr="009F3265">
        <w:rPr>
          <w:rFonts w:cs="Verdana"/>
          <w:sz w:val="24"/>
          <w:szCs w:val="24"/>
        </w:rPr>
        <w:t>Har indsigt i egne lærings- og motivationsmæssige styrker og udviklingspotentialer.</w:t>
      </w:r>
    </w:p>
    <w:p w14:paraId="1B20F85E" w14:textId="77777777" w:rsidR="00070691" w:rsidRPr="009F3265" w:rsidRDefault="00070691" w:rsidP="00DE34E2">
      <w:pPr>
        <w:numPr>
          <w:ilvl w:val="0"/>
          <w:numId w:val="28"/>
        </w:numPr>
        <w:autoSpaceDE w:val="0"/>
        <w:autoSpaceDN w:val="0"/>
        <w:adjustRightInd w:val="0"/>
        <w:ind w:left="426"/>
        <w:rPr>
          <w:rFonts w:cs="Verdana"/>
          <w:sz w:val="24"/>
          <w:szCs w:val="24"/>
        </w:rPr>
      </w:pPr>
      <w:r w:rsidRPr="009F3265">
        <w:rPr>
          <w:rFonts w:cs="Verdana"/>
          <w:sz w:val="24"/>
          <w:szCs w:val="24"/>
        </w:rPr>
        <w:t>Har nysgerrighed, kreativitet og åbenhed og lyst til kontinuerligt at lære og til at indgå i forandringsprocesser</w:t>
      </w:r>
    </w:p>
    <w:p w14:paraId="5AE4E78B" w14:textId="77777777" w:rsidR="00070691" w:rsidRPr="009F3265" w:rsidRDefault="00070691" w:rsidP="00DE34E2">
      <w:pPr>
        <w:numPr>
          <w:ilvl w:val="0"/>
          <w:numId w:val="28"/>
        </w:numPr>
        <w:autoSpaceDE w:val="0"/>
        <w:autoSpaceDN w:val="0"/>
        <w:adjustRightInd w:val="0"/>
        <w:ind w:left="426"/>
        <w:rPr>
          <w:rFonts w:cs="Verdana"/>
          <w:sz w:val="24"/>
          <w:szCs w:val="24"/>
        </w:rPr>
      </w:pPr>
      <w:r w:rsidRPr="009F3265">
        <w:rPr>
          <w:rFonts w:cs="Verdana"/>
          <w:sz w:val="24"/>
          <w:szCs w:val="24"/>
        </w:rPr>
        <w:t xml:space="preserve">Kan håndtere og agere i en social- og kulturel mangfoldighed </w:t>
      </w:r>
    </w:p>
    <w:p w14:paraId="1A939E95" w14:textId="77777777" w:rsidR="006B4151" w:rsidRDefault="00070691" w:rsidP="00DE34E2">
      <w:pPr>
        <w:numPr>
          <w:ilvl w:val="0"/>
          <w:numId w:val="28"/>
        </w:numPr>
        <w:autoSpaceDE w:val="0"/>
        <w:autoSpaceDN w:val="0"/>
        <w:adjustRightInd w:val="0"/>
        <w:ind w:left="426"/>
        <w:rPr>
          <w:rFonts w:cs="Verdana"/>
          <w:sz w:val="24"/>
          <w:szCs w:val="24"/>
        </w:rPr>
      </w:pPr>
      <w:r w:rsidRPr="009F3265">
        <w:rPr>
          <w:rFonts w:cs="Verdana"/>
          <w:sz w:val="24"/>
          <w:szCs w:val="24"/>
        </w:rPr>
        <w:t>Har færdigheder i at være aktivt søgende, spørgende og kritisk samt evne til at kunne handle hensigts i uforudsete situationer og</w:t>
      </w:r>
    </w:p>
    <w:p w14:paraId="2C3780DD" w14:textId="77777777" w:rsidR="00070691" w:rsidRPr="006B4151" w:rsidRDefault="00070691" w:rsidP="00DE34E2">
      <w:pPr>
        <w:numPr>
          <w:ilvl w:val="0"/>
          <w:numId w:val="28"/>
        </w:numPr>
        <w:autoSpaceDE w:val="0"/>
        <w:autoSpaceDN w:val="0"/>
        <w:adjustRightInd w:val="0"/>
        <w:ind w:left="426"/>
        <w:rPr>
          <w:rFonts w:cs="Verdana"/>
          <w:sz w:val="24"/>
          <w:szCs w:val="24"/>
        </w:rPr>
      </w:pPr>
      <w:r w:rsidRPr="006B4151">
        <w:rPr>
          <w:rFonts w:cs="Verdana"/>
          <w:sz w:val="24"/>
          <w:szCs w:val="24"/>
        </w:rPr>
        <w:t>Kan anvende evaluering og selvevaluering som et redskab i egen lærings- og udviklingsproces.</w:t>
      </w:r>
    </w:p>
    <w:p w14:paraId="685763BE" w14:textId="77777777" w:rsidR="00070691" w:rsidRPr="009F3265" w:rsidRDefault="00070691" w:rsidP="008F4BBA">
      <w:pPr>
        <w:rPr>
          <w:sz w:val="24"/>
          <w:szCs w:val="24"/>
        </w:rPr>
      </w:pPr>
    </w:p>
    <w:p w14:paraId="7B9A5878" w14:textId="77777777" w:rsidR="00070691" w:rsidRDefault="00070691" w:rsidP="009F3265">
      <w:pPr>
        <w:rPr>
          <w:rFonts w:cs="Verdana-Bold"/>
          <w:bCs/>
          <w:color w:val="365F91" w:themeColor="accent1" w:themeShade="BF"/>
          <w:sz w:val="24"/>
          <w:szCs w:val="24"/>
        </w:rPr>
      </w:pPr>
      <w:bookmarkStart w:id="89" w:name="_Toc489526972"/>
      <w:bookmarkStart w:id="90" w:name="_Toc489600725"/>
      <w:bookmarkStart w:id="91" w:name="_Toc489600854"/>
      <w:bookmarkStart w:id="92" w:name="_Toc489600887"/>
      <w:bookmarkStart w:id="93" w:name="_Toc489606413"/>
      <w:bookmarkStart w:id="94" w:name="_Toc489606662"/>
      <w:bookmarkStart w:id="95" w:name="_Toc489606836"/>
      <w:bookmarkStart w:id="96" w:name="_Toc489607106"/>
      <w:bookmarkStart w:id="97" w:name="_Toc489607213"/>
      <w:bookmarkStart w:id="98" w:name="_Toc489607241"/>
      <w:r w:rsidRPr="00190C5F">
        <w:rPr>
          <w:rFonts w:cs="Verdana-Bold"/>
          <w:bCs/>
          <w:color w:val="365F91" w:themeColor="accent1" w:themeShade="BF"/>
          <w:sz w:val="24"/>
          <w:szCs w:val="24"/>
        </w:rPr>
        <w:t>Emner som eleven kan arbejde med i forhold til udvikling af de personlige kompetencer</w:t>
      </w:r>
      <w:bookmarkEnd w:id="89"/>
      <w:bookmarkEnd w:id="90"/>
      <w:bookmarkEnd w:id="91"/>
      <w:bookmarkEnd w:id="92"/>
      <w:bookmarkEnd w:id="93"/>
      <w:bookmarkEnd w:id="94"/>
      <w:bookmarkEnd w:id="95"/>
      <w:bookmarkEnd w:id="96"/>
      <w:bookmarkEnd w:id="97"/>
      <w:bookmarkEnd w:id="98"/>
    </w:p>
    <w:p w14:paraId="6B40FBBC" w14:textId="77777777" w:rsidR="00190C5F" w:rsidRPr="00190C5F" w:rsidRDefault="00190C5F" w:rsidP="009F3265">
      <w:pPr>
        <w:rPr>
          <w:rFonts w:cs="Verdana-Bold"/>
          <w:bCs/>
          <w:color w:val="365F91" w:themeColor="accent1" w:themeShade="BF"/>
          <w:sz w:val="24"/>
          <w:szCs w:val="24"/>
        </w:rPr>
      </w:pPr>
    </w:p>
    <w:p w14:paraId="37065D26"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Udvikler etiske, moralske og empatiske overvejelser.</w:t>
      </w:r>
    </w:p>
    <w:p w14:paraId="0A304C68"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Udviser værdighed og respekt for borgerens blufærdighed.</w:t>
      </w:r>
    </w:p>
    <w:p w14:paraId="79EFDDD6"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Udviser respekt for andre og andres forskelligheder.</w:t>
      </w:r>
    </w:p>
    <w:p w14:paraId="021E5375"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Støtter op omkring og udviser respekt for borgerens valg og behov.</w:t>
      </w:r>
    </w:p>
    <w:p w14:paraId="60745497"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Kan skabe kontakt til andre mennesker, såvel samarbejdspartner, borger og pårørende.</w:t>
      </w:r>
    </w:p>
    <w:p w14:paraId="69DE21B0"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Siger til i kendte situationer. Siger fra i ukendte situationer.</w:t>
      </w:r>
    </w:p>
    <w:p w14:paraId="09BF3EF3"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Reagerer og tage ansvar for egne observationer i forhold til sin borger og være</w:t>
      </w:r>
      <w:r w:rsidRPr="009F3265">
        <w:rPr>
          <w:rFonts w:cs="Verdana"/>
          <w:color w:val="000000" w:themeColor="text1"/>
          <w:sz w:val="24"/>
          <w:szCs w:val="24"/>
        </w:rPr>
        <w:br/>
        <w:t>igangsættende hertil.</w:t>
      </w:r>
    </w:p>
    <w:p w14:paraId="08DE93DF"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Udviser ansvar for området og opgaverne.</w:t>
      </w:r>
    </w:p>
    <w:p w14:paraId="5DDB9033"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Overholder tavshedspligten.</w:t>
      </w:r>
    </w:p>
    <w:p w14:paraId="4B37EB97"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Opnår kendskab til eget ansvars og kompetenceområde og arbejder indenfor dette.</w:t>
      </w:r>
    </w:p>
    <w:p w14:paraId="3B55CB62"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Kan kommunikere og er opmærksom på sin egen og andres kommunikation, såvel verbalt som nonverbalt.</w:t>
      </w:r>
    </w:p>
    <w:p w14:paraId="65684C09"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Optræder åbent og ærligt.</w:t>
      </w:r>
    </w:p>
    <w:p w14:paraId="6D39E283"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Arbejder ud fra arbejdsstedets værdigrundlag, normer, regler og holdninger og stiller spørgsmål hertil. Optræder loyalt overfor trufne beslutninger.</w:t>
      </w:r>
    </w:p>
    <w:p w14:paraId="60B3B559"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Udviser lyst og engagement.</w:t>
      </w:r>
    </w:p>
    <w:p w14:paraId="6940F79D"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Er bevidst om egne styrker og svagheder.</w:t>
      </w:r>
    </w:p>
    <w:p w14:paraId="7C682B88"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Optræder professionelt og med takt og tone.</w:t>
      </w:r>
    </w:p>
    <w:p w14:paraId="435AF705"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Udvikler situationsfornemmelse og overblik i forhold til de behov, der er.</w:t>
      </w:r>
    </w:p>
    <w:p w14:paraId="13C342FA"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Bruger sin fantasi og humor, der hvor det er relevant.</w:t>
      </w:r>
    </w:p>
    <w:p w14:paraId="44ED2139"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Tager et og udviser et medansvar for egen læring og uddannelse.</w:t>
      </w:r>
    </w:p>
    <w:p w14:paraId="58206E95"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Kan reflektere. Er spørgende og nysgerrig.</w:t>
      </w:r>
    </w:p>
    <w:p w14:paraId="6F3F3307"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Har mod på forandring og udvikling. Er motiveret.</w:t>
      </w:r>
    </w:p>
    <w:p w14:paraId="669578C5"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Udviser og udvikler initiativ.</w:t>
      </w:r>
    </w:p>
    <w:p w14:paraId="0F4706B2"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Kender på sigt sine egne faglige og personlige udviklingsområder.</w:t>
      </w:r>
    </w:p>
    <w:p w14:paraId="32D88812"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Kender sine egne læringsstrategier – metoder.</w:t>
      </w:r>
    </w:p>
    <w:p w14:paraId="37E8F73A" w14:textId="77777777" w:rsidR="00070691" w:rsidRPr="009F3265" w:rsidRDefault="00070691" w:rsidP="00DE34E2">
      <w:pPr>
        <w:numPr>
          <w:ilvl w:val="0"/>
          <w:numId w:val="25"/>
        </w:numPr>
        <w:autoSpaceDE w:val="0"/>
        <w:autoSpaceDN w:val="0"/>
        <w:adjustRightInd w:val="0"/>
        <w:ind w:left="426"/>
        <w:rPr>
          <w:rFonts w:cs="Verdana"/>
          <w:color w:val="000000" w:themeColor="text1"/>
          <w:sz w:val="24"/>
          <w:szCs w:val="24"/>
        </w:rPr>
      </w:pPr>
      <w:r w:rsidRPr="009F3265">
        <w:rPr>
          <w:rFonts w:cs="Verdana"/>
          <w:color w:val="000000" w:themeColor="text1"/>
          <w:sz w:val="24"/>
          <w:szCs w:val="24"/>
        </w:rPr>
        <w:t>Udvikler evnen til evaluering og selvevaluering.</w:t>
      </w:r>
    </w:p>
    <w:p w14:paraId="7F6139FE" w14:textId="77777777" w:rsidR="00070691" w:rsidRPr="00C2004E" w:rsidRDefault="00070691" w:rsidP="00DE34E2">
      <w:pPr>
        <w:numPr>
          <w:ilvl w:val="0"/>
          <w:numId w:val="25"/>
        </w:numPr>
        <w:autoSpaceDE w:val="0"/>
        <w:autoSpaceDN w:val="0"/>
        <w:adjustRightInd w:val="0"/>
        <w:ind w:left="426"/>
        <w:rPr>
          <w:rFonts w:cs="Verdana"/>
          <w:color w:val="000000" w:themeColor="text1"/>
          <w:sz w:val="24"/>
          <w:szCs w:val="24"/>
        </w:rPr>
      </w:pPr>
      <w:r w:rsidRPr="00C2004E">
        <w:rPr>
          <w:rFonts w:cs="Verdana"/>
          <w:color w:val="000000" w:themeColor="text1"/>
          <w:sz w:val="24"/>
          <w:szCs w:val="24"/>
        </w:rPr>
        <w:t>Søger den nødvendige viden og har lyst til at bruge den nye viden.</w:t>
      </w:r>
    </w:p>
    <w:p w14:paraId="4FFAC1E1" w14:textId="77777777" w:rsidR="00070691" w:rsidRPr="00C2004E" w:rsidRDefault="00070691" w:rsidP="00DE34E2">
      <w:pPr>
        <w:numPr>
          <w:ilvl w:val="0"/>
          <w:numId w:val="25"/>
        </w:numPr>
        <w:autoSpaceDE w:val="0"/>
        <w:autoSpaceDN w:val="0"/>
        <w:adjustRightInd w:val="0"/>
        <w:ind w:left="426"/>
        <w:rPr>
          <w:rFonts w:cs="Verdana"/>
          <w:color w:val="000000" w:themeColor="text1"/>
          <w:sz w:val="24"/>
          <w:szCs w:val="24"/>
        </w:rPr>
      </w:pPr>
      <w:r w:rsidRPr="00C2004E">
        <w:rPr>
          <w:rFonts w:cs="Verdana"/>
          <w:color w:val="000000" w:themeColor="text1"/>
          <w:sz w:val="24"/>
          <w:szCs w:val="24"/>
        </w:rPr>
        <w:t>Forstår og kan gøre brug af andres kompetencer.</w:t>
      </w:r>
    </w:p>
    <w:p w14:paraId="61ECB146" w14:textId="77777777" w:rsidR="00CB4354" w:rsidRPr="003D5489" w:rsidRDefault="00070691" w:rsidP="00DE34E2">
      <w:pPr>
        <w:numPr>
          <w:ilvl w:val="0"/>
          <w:numId w:val="25"/>
        </w:numPr>
        <w:ind w:left="426"/>
        <w:rPr>
          <w:color w:val="000000" w:themeColor="text1"/>
          <w:sz w:val="24"/>
          <w:szCs w:val="24"/>
        </w:rPr>
      </w:pPr>
      <w:r w:rsidRPr="00C2004E">
        <w:rPr>
          <w:rFonts w:cs="Verdana"/>
          <w:color w:val="000000" w:themeColor="text1"/>
          <w:sz w:val="24"/>
          <w:szCs w:val="24"/>
        </w:rPr>
        <w:t>Holder sig ajour</w:t>
      </w:r>
    </w:p>
    <w:p w14:paraId="5059B0C8" w14:textId="77777777" w:rsidR="00CB4354" w:rsidRDefault="00CB4354" w:rsidP="00CB4354">
      <w:pPr>
        <w:rPr>
          <w:rFonts w:cs="Verdana"/>
          <w:color w:val="000000" w:themeColor="text1"/>
          <w:sz w:val="24"/>
          <w:szCs w:val="24"/>
        </w:rPr>
      </w:pPr>
    </w:p>
    <w:p w14:paraId="1BDFC725" w14:textId="77777777" w:rsidR="0052310A" w:rsidRPr="00CB4354" w:rsidRDefault="00070691" w:rsidP="00CB4354">
      <w:pPr>
        <w:pStyle w:val="Overskrift2"/>
        <w:rPr>
          <w:color w:val="000000" w:themeColor="text1"/>
          <w:sz w:val="24"/>
          <w:szCs w:val="24"/>
        </w:rPr>
      </w:pPr>
      <w:bookmarkStart w:id="99" w:name="_Toc175566056"/>
      <w:r w:rsidRPr="00C2004E">
        <w:lastRenderedPageBreak/>
        <w:t>Erhvervsfaglig kompetence</w:t>
      </w:r>
      <w:bookmarkEnd w:id="99"/>
    </w:p>
    <w:p w14:paraId="72E78BCA" w14:textId="77777777" w:rsidR="00070691" w:rsidRPr="00C2004E" w:rsidRDefault="00070691" w:rsidP="00070691">
      <w:pPr>
        <w:rPr>
          <w:sz w:val="24"/>
          <w:szCs w:val="24"/>
        </w:rPr>
      </w:pPr>
    </w:p>
    <w:p w14:paraId="37EAAAD0" w14:textId="77777777" w:rsidR="00070691" w:rsidRPr="00C2004E" w:rsidRDefault="00070691" w:rsidP="00070691">
      <w:pPr>
        <w:rPr>
          <w:color w:val="000000" w:themeColor="text1"/>
          <w:sz w:val="24"/>
          <w:szCs w:val="24"/>
        </w:rPr>
      </w:pPr>
      <w:r w:rsidRPr="00C2004E">
        <w:rPr>
          <w:color w:val="000000" w:themeColor="text1"/>
          <w:sz w:val="24"/>
          <w:szCs w:val="24"/>
        </w:rPr>
        <w:t xml:space="preserve">I </w:t>
      </w:r>
      <w:r w:rsidR="003B4C5A">
        <w:rPr>
          <w:color w:val="000000" w:themeColor="text1"/>
          <w:sz w:val="24"/>
          <w:szCs w:val="24"/>
        </w:rPr>
        <w:t>oplæringer</w:t>
      </w:r>
      <w:r w:rsidRPr="00C2004E">
        <w:rPr>
          <w:color w:val="000000" w:themeColor="text1"/>
          <w:sz w:val="24"/>
          <w:szCs w:val="24"/>
        </w:rPr>
        <w:t xml:space="preserve">ne arbejdes der med </w:t>
      </w:r>
      <w:r w:rsidR="003B4C5A">
        <w:rPr>
          <w:color w:val="000000" w:themeColor="text1"/>
          <w:sz w:val="24"/>
          <w:szCs w:val="24"/>
        </w:rPr>
        <w:t>oplærings</w:t>
      </w:r>
      <w:r w:rsidRPr="00C2004E">
        <w:rPr>
          <w:color w:val="000000" w:themeColor="text1"/>
          <w:sz w:val="24"/>
          <w:szCs w:val="24"/>
        </w:rPr>
        <w:t>mål.</w:t>
      </w:r>
    </w:p>
    <w:p w14:paraId="40A7ACBA" w14:textId="77777777" w:rsidR="00070691" w:rsidRPr="00C2004E" w:rsidRDefault="00070691" w:rsidP="00070691">
      <w:pPr>
        <w:rPr>
          <w:color w:val="000000" w:themeColor="text1"/>
          <w:sz w:val="24"/>
          <w:szCs w:val="24"/>
        </w:rPr>
      </w:pPr>
      <w:r w:rsidRPr="00C2004E">
        <w:rPr>
          <w:color w:val="000000" w:themeColor="text1"/>
          <w:sz w:val="24"/>
          <w:szCs w:val="24"/>
        </w:rPr>
        <w:t>Det er de samme mål der arbejdes med i både almen- og special</w:t>
      </w:r>
      <w:r w:rsidR="003B4C5A">
        <w:rPr>
          <w:color w:val="000000" w:themeColor="text1"/>
          <w:sz w:val="24"/>
          <w:szCs w:val="24"/>
        </w:rPr>
        <w:t>oplæringen</w:t>
      </w:r>
      <w:r w:rsidRPr="00C2004E">
        <w:rPr>
          <w:color w:val="000000" w:themeColor="text1"/>
          <w:sz w:val="24"/>
          <w:szCs w:val="24"/>
        </w:rPr>
        <w:t xml:space="preserve">. </w:t>
      </w:r>
    </w:p>
    <w:p w14:paraId="7B9A3A20" w14:textId="77777777" w:rsidR="00070691" w:rsidRPr="00C2004E" w:rsidRDefault="00070691" w:rsidP="00070691">
      <w:pPr>
        <w:rPr>
          <w:color w:val="000000" w:themeColor="text1"/>
          <w:sz w:val="24"/>
          <w:szCs w:val="24"/>
        </w:rPr>
      </w:pPr>
      <w:r w:rsidRPr="00C2004E">
        <w:rPr>
          <w:color w:val="000000" w:themeColor="text1"/>
          <w:sz w:val="24"/>
          <w:szCs w:val="24"/>
        </w:rPr>
        <w:t>Ved afslu</w:t>
      </w:r>
      <w:r w:rsidR="00456D18" w:rsidRPr="00C2004E">
        <w:rPr>
          <w:color w:val="000000" w:themeColor="text1"/>
          <w:sz w:val="24"/>
          <w:szCs w:val="24"/>
        </w:rPr>
        <w:t>tning af</w:t>
      </w:r>
      <w:r w:rsidRPr="00C2004E">
        <w:rPr>
          <w:color w:val="000000" w:themeColor="text1"/>
          <w:sz w:val="24"/>
          <w:szCs w:val="24"/>
        </w:rPr>
        <w:t xml:space="preserve"> </w:t>
      </w:r>
      <w:r w:rsidR="00456D18" w:rsidRPr="00C2004E">
        <w:rPr>
          <w:color w:val="000000" w:themeColor="text1"/>
          <w:sz w:val="24"/>
          <w:szCs w:val="24"/>
        </w:rPr>
        <w:t xml:space="preserve">hver </w:t>
      </w:r>
      <w:r w:rsidR="003B4C5A">
        <w:rPr>
          <w:sz w:val="24"/>
          <w:szCs w:val="24"/>
        </w:rPr>
        <w:t>oplæring</w:t>
      </w:r>
      <w:r w:rsidR="003B4C5A" w:rsidRPr="00C2004E">
        <w:rPr>
          <w:color w:val="000000" w:themeColor="text1"/>
          <w:sz w:val="24"/>
          <w:szCs w:val="24"/>
        </w:rPr>
        <w:t xml:space="preserve"> </w:t>
      </w:r>
      <w:r w:rsidRPr="00C2004E">
        <w:rPr>
          <w:color w:val="000000" w:themeColor="text1"/>
          <w:sz w:val="24"/>
          <w:szCs w:val="24"/>
        </w:rPr>
        <w:t>skal der udfyldes et hjæl</w:t>
      </w:r>
      <w:r w:rsidR="003B4C5A">
        <w:rPr>
          <w:color w:val="000000" w:themeColor="text1"/>
          <w:sz w:val="24"/>
          <w:szCs w:val="24"/>
        </w:rPr>
        <w:t xml:space="preserve">peskema, som beskriver, hvilke </w:t>
      </w:r>
      <w:r w:rsidR="003B4C5A">
        <w:rPr>
          <w:sz w:val="24"/>
          <w:szCs w:val="24"/>
        </w:rPr>
        <w:t>oplæring</w:t>
      </w:r>
      <w:r w:rsidR="003B4C5A">
        <w:rPr>
          <w:color w:val="000000" w:themeColor="text1"/>
          <w:sz w:val="24"/>
          <w:szCs w:val="24"/>
        </w:rPr>
        <w:t>s</w:t>
      </w:r>
      <w:r w:rsidRPr="00C2004E">
        <w:rPr>
          <w:color w:val="000000" w:themeColor="text1"/>
          <w:sz w:val="24"/>
          <w:szCs w:val="24"/>
        </w:rPr>
        <w:t xml:space="preserve">mål eleven har arbejdet med i </w:t>
      </w:r>
      <w:r w:rsidR="003B4C5A">
        <w:rPr>
          <w:sz w:val="24"/>
          <w:szCs w:val="24"/>
        </w:rPr>
        <w:t>oplæring</w:t>
      </w:r>
      <w:r w:rsidR="003B4C5A">
        <w:rPr>
          <w:color w:val="000000" w:themeColor="text1"/>
          <w:sz w:val="24"/>
          <w:szCs w:val="24"/>
        </w:rPr>
        <w:t>s</w:t>
      </w:r>
      <w:r w:rsidRPr="00C2004E">
        <w:rPr>
          <w:color w:val="000000" w:themeColor="text1"/>
          <w:sz w:val="24"/>
          <w:szCs w:val="24"/>
        </w:rPr>
        <w:t>perioden, og hvilket niveau eleven har opnået.</w:t>
      </w:r>
    </w:p>
    <w:p w14:paraId="66B4E6AB" w14:textId="77777777" w:rsidR="00070691" w:rsidRPr="00C2004E" w:rsidRDefault="003B4C5A" w:rsidP="00070691">
      <w:pPr>
        <w:rPr>
          <w:color w:val="000000" w:themeColor="text1"/>
          <w:sz w:val="24"/>
          <w:szCs w:val="24"/>
        </w:rPr>
      </w:pPr>
      <w:r>
        <w:rPr>
          <w:color w:val="000000" w:themeColor="text1"/>
          <w:sz w:val="24"/>
          <w:szCs w:val="24"/>
        </w:rPr>
        <w:t>I almen</w:t>
      </w:r>
      <w:r>
        <w:rPr>
          <w:sz w:val="24"/>
          <w:szCs w:val="24"/>
        </w:rPr>
        <w:t>oplæringen</w:t>
      </w:r>
      <w:r w:rsidR="00070691" w:rsidRPr="00C2004E">
        <w:rPr>
          <w:color w:val="000000" w:themeColor="text1"/>
          <w:sz w:val="24"/>
          <w:szCs w:val="24"/>
        </w:rPr>
        <w:t xml:space="preserve"> skal begynder (evt. rutineret) niveau opnås. </w:t>
      </w:r>
      <w:r>
        <w:rPr>
          <w:color w:val="000000" w:themeColor="text1"/>
          <w:sz w:val="24"/>
          <w:szCs w:val="24"/>
        </w:rPr>
        <w:t>(efter oplæring 2)</w:t>
      </w:r>
    </w:p>
    <w:p w14:paraId="45021081" w14:textId="77777777" w:rsidR="00070691" w:rsidRPr="00C2004E" w:rsidRDefault="003B4C5A" w:rsidP="00070691">
      <w:pPr>
        <w:rPr>
          <w:color w:val="000000" w:themeColor="text1"/>
          <w:sz w:val="24"/>
          <w:szCs w:val="24"/>
        </w:rPr>
      </w:pPr>
      <w:r>
        <w:rPr>
          <w:color w:val="000000" w:themeColor="text1"/>
          <w:sz w:val="24"/>
          <w:szCs w:val="24"/>
        </w:rPr>
        <w:t>I special</w:t>
      </w:r>
      <w:r>
        <w:rPr>
          <w:sz w:val="24"/>
          <w:szCs w:val="24"/>
        </w:rPr>
        <w:t>oplæringen</w:t>
      </w:r>
      <w:r w:rsidR="00070691" w:rsidRPr="00C2004E">
        <w:rPr>
          <w:color w:val="000000" w:themeColor="text1"/>
          <w:sz w:val="24"/>
          <w:szCs w:val="24"/>
        </w:rPr>
        <w:t xml:space="preserve"> skal avanceret niveau opnås i alle mål.</w:t>
      </w:r>
    </w:p>
    <w:p w14:paraId="7B3FEB4B" w14:textId="77777777" w:rsidR="00070691" w:rsidRDefault="00070691" w:rsidP="00070691">
      <w:pPr>
        <w:rPr>
          <w:color w:val="000000" w:themeColor="text1"/>
          <w:sz w:val="24"/>
          <w:szCs w:val="24"/>
        </w:rPr>
      </w:pPr>
      <w:r w:rsidRPr="00C2004E">
        <w:rPr>
          <w:color w:val="000000" w:themeColor="text1"/>
          <w:sz w:val="24"/>
          <w:szCs w:val="24"/>
        </w:rPr>
        <w:t xml:space="preserve">Målene er som følger herunder, men skemaet som skal udfyldes findes på </w:t>
      </w:r>
      <w:r w:rsidR="003D5489">
        <w:rPr>
          <w:color w:val="000000" w:themeColor="text1"/>
          <w:sz w:val="24"/>
          <w:szCs w:val="24"/>
        </w:rPr>
        <w:t>medarbejderportalen</w:t>
      </w:r>
      <w:r w:rsidRPr="00C2004E">
        <w:rPr>
          <w:color w:val="000000" w:themeColor="text1"/>
          <w:sz w:val="24"/>
          <w:szCs w:val="24"/>
        </w:rPr>
        <w:t xml:space="preserve"> (se afsnittet Erklæringer mm.)</w:t>
      </w:r>
    </w:p>
    <w:p w14:paraId="5E32928E" w14:textId="77777777" w:rsidR="00190C5F" w:rsidRDefault="00190C5F" w:rsidP="00070691">
      <w:pPr>
        <w:rPr>
          <w:color w:val="000000" w:themeColor="text1"/>
          <w:sz w:val="24"/>
          <w:szCs w:val="24"/>
        </w:rPr>
      </w:pPr>
    </w:p>
    <w:p w14:paraId="552D4A98" w14:textId="77777777" w:rsidR="00190C5F" w:rsidRPr="00190C5F" w:rsidRDefault="003B4C5A" w:rsidP="00070691">
      <w:pPr>
        <w:rPr>
          <w:color w:val="365F91" w:themeColor="accent1" w:themeShade="BF"/>
          <w:sz w:val="24"/>
          <w:szCs w:val="24"/>
        </w:rPr>
      </w:pPr>
      <w:r w:rsidRPr="003B4C5A">
        <w:rPr>
          <w:color w:val="365F91" w:themeColor="accent1" w:themeShade="BF"/>
          <w:sz w:val="24"/>
          <w:szCs w:val="24"/>
        </w:rPr>
        <w:t>Oplæring</w:t>
      </w:r>
      <w:r>
        <w:rPr>
          <w:color w:val="365F91" w:themeColor="accent1" w:themeShade="BF"/>
          <w:sz w:val="24"/>
          <w:szCs w:val="24"/>
        </w:rPr>
        <w:t>s</w:t>
      </w:r>
      <w:r w:rsidR="00190C5F" w:rsidRPr="00190C5F">
        <w:rPr>
          <w:color w:val="365F91" w:themeColor="accent1" w:themeShade="BF"/>
          <w:sz w:val="24"/>
          <w:szCs w:val="24"/>
        </w:rPr>
        <w:t>mål</w:t>
      </w:r>
    </w:p>
    <w:p w14:paraId="45939078" w14:textId="77777777" w:rsidR="00EE7FDD" w:rsidRPr="00C2004E" w:rsidRDefault="00EE7FDD" w:rsidP="00146DE0">
      <w:pPr>
        <w:rPr>
          <w:sz w:val="24"/>
          <w:szCs w:val="24"/>
        </w:rPr>
      </w:pPr>
    </w:p>
    <w:p w14:paraId="5410F7EF" w14:textId="77777777" w:rsidR="00A2439E" w:rsidRPr="00DC7600" w:rsidRDefault="00A2439E" w:rsidP="00A2439E">
      <w:pPr>
        <w:pStyle w:val="Default"/>
        <w:shd w:val="clear" w:color="auto" w:fill="C6D9F1"/>
      </w:pPr>
      <w:bookmarkStart w:id="100" w:name="_Toc489606838"/>
      <w:r w:rsidRPr="00DC7600">
        <w:t xml:space="preserve">Mål 1. </w:t>
      </w:r>
      <w:r>
        <w:br/>
      </w:r>
      <w:r w:rsidRPr="00DC7600">
        <w:t xml:space="preserve">Eleven kan selvstændigt og sammen med andre varetage de relevante pædagogiske indsatser, opgaver og aktiviteter ud fra gældende lovgivning og lokale strategier for arbejdsområdet. </w:t>
      </w:r>
      <w:r w:rsidRPr="00DC7600">
        <w:br/>
      </w:r>
    </w:p>
    <w:p w14:paraId="2A04655D" w14:textId="77777777" w:rsidR="00A2439E" w:rsidRPr="00DC7600" w:rsidRDefault="00A2439E" w:rsidP="00A2439E">
      <w:pPr>
        <w:pStyle w:val="Default"/>
        <w:shd w:val="clear" w:color="auto" w:fill="C6D9F1"/>
      </w:pPr>
      <w:r w:rsidRPr="00DC7600">
        <w:t xml:space="preserve">Mål 2. </w:t>
      </w:r>
      <w:r>
        <w:br/>
      </w:r>
      <w:r w:rsidRPr="00DC7600">
        <w:t>Eleven kan systematisk reflektere over pædagogiske observationer, og anvende observationer til at planlægge, gennemføre, tilpasse og fagligt begrunde pædagogiske aktiviteter, der understøtter målgruppens udvikling, læring, trivsel, og identitetsdannelse, handle på ændrede adfærdsmønstre.</w:t>
      </w:r>
    </w:p>
    <w:p w14:paraId="05B17CF3" w14:textId="77777777" w:rsidR="00A2439E" w:rsidRPr="00DC7600" w:rsidRDefault="00A2439E" w:rsidP="00A2439E">
      <w:pPr>
        <w:pStyle w:val="Default"/>
        <w:shd w:val="clear" w:color="auto" w:fill="C6D9F1"/>
      </w:pPr>
    </w:p>
    <w:p w14:paraId="051339CB" w14:textId="77777777" w:rsidR="00A2439E" w:rsidRPr="00DC7600" w:rsidRDefault="00A2439E" w:rsidP="00A2439E">
      <w:pPr>
        <w:pStyle w:val="Default"/>
        <w:shd w:val="clear" w:color="auto" w:fill="C6D9F1"/>
      </w:pPr>
      <w:r w:rsidRPr="00DC7600">
        <w:t>Mål 3.</w:t>
      </w:r>
      <w:r>
        <w:t xml:space="preserve"> </w:t>
      </w:r>
      <w:r>
        <w:br/>
      </w:r>
      <w:r w:rsidRPr="00DC7600">
        <w:t>Eleven kan identificere og arbejde med pædagogiske mål fra handle- eller læreplaner samt selvstændigt planlægge, gennemføre og evaluere pædagogiske indsatser og aktiviteter, der blandt andet har fokus på den pågældende målgruppe kommunikation og/eller sproglige udvikling.</w:t>
      </w:r>
    </w:p>
    <w:p w14:paraId="4D9CC71C" w14:textId="77777777" w:rsidR="00A2439E" w:rsidRPr="00DC7600" w:rsidRDefault="00A2439E" w:rsidP="00A2439E">
      <w:pPr>
        <w:pStyle w:val="Default"/>
        <w:shd w:val="clear" w:color="auto" w:fill="C6D9F1"/>
      </w:pPr>
    </w:p>
    <w:p w14:paraId="128F5704" w14:textId="77777777" w:rsidR="00A2439E" w:rsidRPr="00DC7600" w:rsidRDefault="00A2439E" w:rsidP="00A2439E">
      <w:pPr>
        <w:pStyle w:val="Default"/>
        <w:shd w:val="clear" w:color="auto" w:fill="C6D9F1"/>
      </w:pPr>
      <w:r w:rsidRPr="00DC7600">
        <w:t xml:space="preserve">Mål 4. </w:t>
      </w:r>
      <w:r>
        <w:br/>
      </w:r>
      <w:r w:rsidRPr="00DC7600">
        <w:t xml:space="preserve">Eleven kan selvstændigt planlægge, gennemføre og evaluere pædagogiske indsatser og aktiviteter under hensyntagen til målgruppens forudsætninger, mestringsevne og med fokus på involverende og medskabende processer og sociale fællesskaber. </w:t>
      </w:r>
    </w:p>
    <w:p w14:paraId="2009DFC4" w14:textId="77777777" w:rsidR="00A2439E" w:rsidRPr="00DC7600" w:rsidRDefault="00A2439E" w:rsidP="00A2439E">
      <w:pPr>
        <w:pStyle w:val="Default"/>
        <w:shd w:val="clear" w:color="auto" w:fill="C6D9F1"/>
      </w:pPr>
    </w:p>
    <w:p w14:paraId="35DA153B" w14:textId="77777777" w:rsidR="00A2439E" w:rsidRPr="00DC7600" w:rsidRDefault="00A2439E" w:rsidP="00A2439E">
      <w:pPr>
        <w:pStyle w:val="Default"/>
        <w:shd w:val="clear" w:color="auto" w:fill="C6D9F1"/>
      </w:pPr>
      <w:r w:rsidRPr="00DC7600">
        <w:t xml:space="preserve">Mål 5. </w:t>
      </w:r>
      <w:r>
        <w:br/>
      </w:r>
      <w:r w:rsidRPr="00DC7600">
        <w:t>Eleven kan selvstændigt understøtte målgruppens kompetencer til at etablere venskaber og indgå i sociale relationer.</w:t>
      </w:r>
    </w:p>
    <w:p w14:paraId="0A6D46AA" w14:textId="77777777" w:rsidR="00A2439E" w:rsidRPr="00DC7600" w:rsidRDefault="00A2439E" w:rsidP="00A2439E">
      <w:pPr>
        <w:pStyle w:val="Default"/>
        <w:shd w:val="clear" w:color="auto" w:fill="C6D9F1"/>
      </w:pPr>
    </w:p>
    <w:p w14:paraId="1D3C8D26" w14:textId="77777777" w:rsidR="00A2439E" w:rsidRPr="00DC7600" w:rsidRDefault="00A2439E" w:rsidP="00A2439E">
      <w:pPr>
        <w:pStyle w:val="Default"/>
        <w:shd w:val="clear" w:color="auto" w:fill="C6D9F1"/>
      </w:pPr>
      <w:r w:rsidRPr="00DC7600">
        <w:t xml:space="preserve">Mål 6. </w:t>
      </w:r>
      <w:r>
        <w:br/>
      </w:r>
      <w:r w:rsidRPr="00DC7600">
        <w:t>Eleven kan ud fra en faglig og professionel tilgang selvstændigt planlægge og gennemføre pædagogiske omsorgsopgaver med kendskab til og forståelse for målgruppens adfærd og kan imødekomme særlige behov.</w:t>
      </w:r>
    </w:p>
    <w:p w14:paraId="36FFB6C8" w14:textId="77777777" w:rsidR="00A2439E" w:rsidRPr="00DC7600" w:rsidRDefault="00A2439E" w:rsidP="00A2439E">
      <w:pPr>
        <w:pStyle w:val="Default"/>
        <w:shd w:val="clear" w:color="auto" w:fill="C6D9F1"/>
      </w:pPr>
    </w:p>
    <w:p w14:paraId="0B13F78B" w14:textId="77777777" w:rsidR="00A2439E" w:rsidRPr="00DC7600" w:rsidRDefault="00A2439E" w:rsidP="00A2439E">
      <w:pPr>
        <w:pStyle w:val="Default"/>
        <w:shd w:val="clear" w:color="auto" w:fill="C6D9F1"/>
      </w:pPr>
      <w:r w:rsidRPr="00DC7600">
        <w:t xml:space="preserve">Mål 7. </w:t>
      </w:r>
      <w:r>
        <w:br/>
      </w:r>
      <w:r w:rsidRPr="00DC7600">
        <w:t xml:space="preserve">Eleven kan selvstændigt igangsætte og motivere til pædagogiske aktiviteter, </w:t>
      </w:r>
      <w:r w:rsidRPr="00DC7600">
        <w:lastRenderedPageBreak/>
        <w:t>der understøtter succesoplevelser og skaber engagement og glæde ved fysisk aktivitet og bevægelse.</w:t>
      </w:r>
    </w:p>
    <w:p w14:paraId="180C3DA8" w14:textId="77777777" w:rsidR="00A2439E" w:rsidRPr="00DC7600" w:rsidRDefault="00A2439E" w:rsidP="00A2439E">
      <w:pPr>
        <w:pStyle w:val="Default"/>
        <w:shd w:val="clear" w:color="auto" w:fill="C6D9F1"/>
      </w:pPr>
    </w:p>
    <w:p w14:paraId="28A60550" w14:textId="77777777" w:rsidR="00A2439E" w:rsidRPr="00DC7600" w:rsidRDefault="00A2439E" w:rsidP="00A2439E">
      <w:pPr>
        <w:pStyle w:val="Default"/>
        <w:shd w:val="clear" w:color="auto" w:fill="C6D9F1"/>
      </w:pPr>
      <w:r w:rsidRPr="00DC7600">
        <w:t xml:space="preserve">Mål 8. </w:t>
      </w:r>
      <w:r>
        <w:br/>
      </w:r>
      <w:r w:rsidRPr="00DC7600">
        <w:t>Eleven kan selvstændigt planlægge, gennemføre og evaluere pædagogiske indsatser og aktiviteter, der øger målgruppens forståelse for bæredygtighed.</w:t>
      </w:r>
    </w:p>
    <w:p w14:paraId="04269925" w14:textId="77777777" w:rsidR="00A2439E" w:rsidRPr="00DC7600" w:rsidRDefault="00A2439E" w:rsidP="00A2439E">
      <w:pPr>
        <w:pStyle w:val="Default"/>
        <w:shd w:val="clear" w:color="auto" w:fill="C6D9F1"/>
      </w:pPr>
    </w:p>
    <w:p w14:paraId="57CDD411" w14:textId="77777777" w:rsidR="00A2439E" w:rsidRPr="00DC7600" w:rsidRDefault="00A2439E" w:rsidP="00A2439E">
      <w:pPr>
        <w:pStyle w:val="Default"/>
        <w:shd w:val="clear" w:color="auto" w:fill="C6D9F1"/>
      </w:pPr>
      <w:r w:rsidRPr="00DC7600">
        <w:t xml:space="preserve">Mål 9. </w:t>
      </w:r>
      <w:r>
        <w:br/>
      </w:r>
      <w:r w:rsidRPr="00DC7600">
        <w:t>Eleven kan selvstændigt anvende hygiejniske retningslinjer og tage initiativ til handlinger, for at afbryde smitteveje og forebygge infektioner.</w:t>
      </w:r>
    </w:p>
    <w:p w14:paraId="0E4D6FCA" w14:textId="77777777" w:rsidR="00A2439E" w:rsidRPr="00DC7600" w:rsidRDefault="00A2439E" w:rsidP="00A2439E">
      <w:pPr>
        <w:pStyle w:val="Default"/>
        <w:shd w:val="clear" w:color="auto" w:fill="C6D9F1"/>
      </w:pPr>
    </w:p>
    <w:p w14:paraId="4BC6432B" w14:textId="77777777" w:rsidR="00A2439E" w:rsidRPr="00DC7600" w:rsidRDefault="00A2439E" w:rsidP="00A2439E">
      <w:pPr>
        <w:pStyle w:val="Default"/>
        <w:shd w:val="clear" w:color="auto" w:fill="C6D9F1"/>
      </w:pPr>
      <w:r w:rsidRPr="00DC7600">
        <w:t xml:space="preserve">Mål 10. </w:t>
      </w:r>
      <w:r>
        <w:br/>
      </w:r>
      <w:r w:rsidRPr="00DC7600">
        <w:t>Eleven kan selvstændigt planlægge, gennemføre og evaluere pædagogiske indsatser og aktiviteter, som bidrager til kulturel forståelse, sundhedsfremme og øger målgruppens bevidsthed i forhold til sundhed og livskvalitet.</w:t>
      </w:r>
    </w:p>
    <w:p w14:paraId="100B9799" w14:textId="77777777" w:rsidR="00A2439E" w:rsidRPr="00DC7600" w:rsidRDefault="00A2439E" w:rsidP="00A2439E">
      <w:pPr>
        <w:pStyle w:val="Default"/>
        <w:shd w:val="clear" w:color="auto" w:fill="C6D9F1"/>
      </w:pPr>
    </w:p>
    <w:p w14:paraId="27C38D4B" w14:textId="77777777" w:rsidR="00A2439E" w:rsidRPr="00DC7600" w:rsidRDefault="00A2439E" w:rsidP="00A2439E">
      <w:pPr>
        <w:pStyle w:val="Default"/>
        <w:shd w:val="clear" w:color="auto" w:fill="C6D9F1"/>
      </w:pPr>
      <w:r w:rsidRPr="00DC7600">
        <w:t xml:space="preserve">Mål 11. </w:t>
      </w:r>
      <w:r>
        <w:br/>
      </w:r>
      <w:r w:rsidRPr="00DC7600">
        <w:t>Eleven kan selvstændigt planlægge, gennemføre og evaluere musiske, kreative, æstetiske og kulturelle aktiviteter med fokus på indtryk, oplevelser, dannelse, følelser og kropslige sansninger.</w:t>
      </w:r>
    </w:p>
    <w:p w14:paraId="14103F61" w14:textId="77777777" w:rsidR="00A2439E" w:rsidRPr="00DC7600" w:rsidRDefault="00A2439E" w:rsidP="00A2439E">
      <w:pPr>
        <w:pStyle w:val="Default"/>
        <w:shd w:val="clear" w:color="auto" w:fill="C6D9F1"/>
      </w:pPr>
    </w:p>
    <w:p w14:paraId="4E5C2A81" w14:textId="77777777" w:rsidR="00A2439E" w:rsidRPr="00DC7600" w:rsidRDefault="00A2439E" w:rsidP="00A2439E">
      <w:pPr>
        <w:pStyle w:val="Default"/>
        <w:shd w:val="clear" w:color="auto" w:fill="C6D9F1"/>
      </w:pPr>
      <w:r w:rsidRPr="00DC7600">
        <w:t xml:space="preserve">Mål 12. </w:t>
      </w:r>
      <w:r>
        <w:br/>
      </w:r>
      <w:r w:rsidRPr="00DC7600">
        <w:t>Eleven kan anvende og fagligt begrunde anvendelsen af digitale teknologier i pædagogiske aktiviteter, samt reflektere over etiske dilemmaer og vejlede målgruppen om sikkerheden ved brugen heraf</w:t>
      </w:r>
      <w:r>
        <w:t>.</w:t>
      </w:r>
    </w:p>
    <w:p w14:paraId="40D76E88" w14:textId="77777777" w:rsidR="00A2439E" w:rsidRPr="00DC7600" w:rsidRDefault="00A2439E" w:rsidP="00A2439E">
      <w:pPr>
        <w:pStyle w:val="Default"/>
        <w:shd w:val="clear" w:color="auto" w:fill="C6D9F1"/>
      </w:pPr>
      <w:r>
        <w:br/>
      </w:r>
      <w:r>
        <w:br/>
      </w:r>
      <w:r w:rsidRPr="00DC7600">
        <w:t xml:space="preserve">Mål 13. </w:t>
      </w:r>
      <w:r>
        <w:br/>
      </w:r>
      <w:r w:rsidRPr="00DC7600">
        <w:t>Eleven kan deltage aktivt i faglige drøftelser, samt indgå i samarbejde med professionelle om planlægning af pædagogiske indsatser og aktiviteter.</w:t>
      </w:r>
    </w:p>
    <w:p w14:paraId="23B81ED1" w14:textId="77777777" w:rsidR="00A2439E" w:rsidRPr="00DC7600" w:rsidRDefault="00A2439E" w:rsidP="00A2439E">
      <w:pPr>
        <w:pStyle w:val="Default"/>
        <w:shd w:val="clear" w:color="auto" w:fill="C6D9F1"/>
      </w:pPr>
      <w:r>
        <w:br/>
      </w:r>
      <w:r w:rsidRPr="00DC7600">
        <w:t xml:space="preserve">Mål 14. </w:t>
      </w:r>
      <w:r>
        <w:br/>
      </w:r>
      <w:r w:rsidRPr="00DC7600">
        <w:t>Eleven kan medvirke til udvikling af et godt fysisk og psykisk arbejdsmiljø, herunder arbejde i overensstemmelse med ergonomiske principper og eventuel velfærdsteknologi, samt forebygge fysisk og psykisk vold på arbejdspladsen.</w:t>
      </w:r>
    </w:p>
    <w:p w14:paraId="6982EF5F" w14:textId="77777777" w:rsidR="00A2439E" w:rsidRPr="00DC7600" w:rsidRDefault="00A2439E" w:rsidP="00A2439E">
      <w:pPr>
        <w:pStyle w:val="Default"/>
        <w:shd w:val="clear" w:color="auto" w:fill="C6D9F1"/>
      </w:pPr>
      <w:r>
        <w:br/>
      </w:r>
      <w:r w:rsidRPr="00DC7600">
        <w:t xml:space="preserve">Mål 15. </w:t>
      </w:r>
      <w:r>
        <w:br/>
      </w:r>
      <w:r w:rsidRPr="00DC7600">
        <w:t>Eleven kan indgå i professionelle relationer, samarbejde, nedtrappe konflikter og kommunikere målrettet, empatisk og anerkendende med målgruppen, pårørende</w:t>
      </w:r>
      <w:r>
        <w:t xml:space="preserve"> og </w:t>
      </w:r>
      <w:r w:rsidRPr="00DC7600">
        <w:t>kolleger</w:t>
      </w:r>
      <w:r>
        <w:t>.</w:t>
      </w:r>
    </w:p>
    <w:p w14:paraId="5F25F93C" w14:textId="77777777" w:rsidR="00A2439E" w:rsidRPr="00DC7600" w:rsidRDefault="00A2439E" w:rsidP="00A2439E">
      <w:pPr>
        <w:pStyle w:val="Default"/>
        <w:shd w:val="clear" w:color="auto" w:fill="C6D9F1"/>
      </w:pPr>
      <w:r>
        <w:br/>
      </w:r>
      <w:r w:rsidRPr="00DC7600">
        <w:t xml:space="preserve">Mål 16. </w:t>
      </w:r>
      <w:r>
        <w:br/>
      </w:r>
      <w:r w:rsidRPr="00DC7600">
        <w:t>Eleven kan reflektere over egen fagprofessionelle rolle, ansvar og kompetenceområde i den pædagogiske praksis, herunder etiske og faglige dilemmaer</w:t>
      </w:r>
      <w:r>
        <w:t>.</w:t>
      </w:r>
    </w:p>
    <w:p w14:paraId="6F54D24B" w14:textId="32421A6C" w:rsidR="00CB4354" w:rsidRDefault="00A2439E" w:rsidP="00A2439E">
      <w:pPr>
        <w:pStyle w:val="Default"/>
        <w:shd w:val="clear" w:color="auto" w:fill="C6D9F1"/>
      </w:pPr>
      <w:r>
        <w:br/>
      </w:r>
      <w:r w:rsidRPr="00DC7600">
        <w:t xml:space="preserve">Mål 17. </w:t>
      </w:r>
      <w:r>
        <w:br/>
      </w:r>
      <w:r w:rsidRPr="00DC7600">
        <w:t>Eleven kan selvstændigt dokumentere og evaluere det pædagogiske arbejde med henblik på at understøtte faglig kvalitetsudvikling og tværprofessionelt arbejde</w:t>
      </w:r>
      <w:r>
        <w:t>.</w:t>
      </w:r>
    </w:p>
    <w:p w14:paraId="24147551" w14:textId="77777777" w:rsidR="00CB4354" w:rsidRDefault="00CB4354" w:rsidP="00CB4354"/>
    <w:p w14:paraId="3FE577D2" w14:textId="77777777" w:rsidR="00070691" w:rsidRPr="00CB4354" w:rsidRDefault="00070691" w:rsidP="00CB4354">
      <w:pPr>
        <w:pStyle w:val="Overskrift2"/>
      </w:pPr>
      <w:bookmarkStart w:id="101" w:name="_Toc175566057"/>
      <w:r w:rsidRPr="00CB4354">
        <w:t>Kompetenceniveauer</w:t>
      </w:r>
      <w:bookmarkEnd w:id="100"/>
      <w:bookmarkEnd w:id="101"/>
    </w:p>
    <w:p w14:paraId="6132937F" w14:textId="77777777" w:rsidR="0047235D" w:rsidRPr="00C2004E" w:rsidRDefault="0047235D" w:rsidP="0047235D">
      <w:pPr>
        <w:rPr>
          <w:sz w:val="24"/>
          <w:szCs w:val="24"/>
        </w:rPr>
      </w:pPr>
    </w:p>
    <w:p w14:paraId="6C5151AA" w14:textId="77777777" w:rsidR="00070691" w:rsidRPr="00C2004E" w:rsidRDefault="00070691" w:rsidP="00070691">
      <w:pPr>
        <w:shd w:val="clear" w:color="auto" w:fill="FFFFFF"/>
        <w:spacing w:after="120" w:line="240" w:lineRule="atLeast"/>
        <w:rPr>
          <w:color w:val="000000" w:themeColor="text1"/>
          <w:sz w:val="24"/>
          <w:szCs w:val="24"/>
        </w:rPr>
      </w:pPr>
      <w:r w:rsidRPr="00C2004E">
        <w:rPr>
          <w:color w:val="000000" w:themeColor="text1"/>
          <w:sz w:val="24"/>
          <w:szCs w:val="24"/>
        </w:rPr>
        <w:t>Præstationsstandarderne er defineret i bekendtgørelse om erhvervsuddannelser nr. 367 af 19/04/2016, § 34.</w:t>
      </w:r>
    </w:p>
    <w:p w14:paraId="06B6E17F" w14:textId="77777777" w:rsidR="00070691" w:rsidRPr="00C2004E" w:rsidRDefault="00070691" w:rsidP="00070691">
      <w:pPr>
        <w:shd w:val="clear" w:color="auto" w:fill="FFFFFF"/>
        <w:spacing w:before="120" w:after="120" w:line="240" w:lineRule="atLeast"/>
        <w:rPr>
          <w:color w:val="000000" w:themeColor="text1"/>
          <w:sz w:val="24"/>
          <w:szCs w:val="24"/>
        </w:rPr>
      </w:pPr>
      <w:r w:rsidRPr="00C2004E">
        <w:rPr>
          <w:color w:val="000000" w:themeColor="text1"/>
          <w:sz w:val="24"/>
          <w:szCs w:val="24"/>
        </w:rPr>
        <w:t xml:space="preserve">Præstationsstandarderne begynder, rutineret, avanceret skal anvendes inden for det kompetenceniveau, som gælder for det enkelte uddannelsestrin. Avanceret niveau svarer til det niveau, en nyuddannet forventes at løse sine opgaver på.  </w:t>
      </w:r>
    </w:p>
    <w:p w14:paraId="30F566A2" w14:textId="77777777" w:rsidR="00070691" w:rsidRPr="00C2004E" w:rsidRDefault="00070691" w:rsidP="00070691">
      <w:pPr>
        <w:shd w:val="clear" w:color="auto" w:fill="FFFFFF"/>
        <w:spacing w:before="120" w:after="120" w:line="240" w:lineRule="atLeast"/>
        <w:rPr>
          <w:color w:val="000000" w:themeColor="text1"/>
          <w:sz w:val="24"/>
          <w:szCs w:val="24"/>
        </w:rPr>
      </w:pPr>
      <w:r w:rsidRPr="00190C5F">
        <w:rPr>
          <w:bCs/>
          <w:iCs/>
          <w:color w:val="365F91" w:themeColor="accent1" w:themeShade="BF"/>
          <w:sz w:val="24"/>
          <w:szCs w:val="24"/>
        </w:rPr>
        <w:t>Begynderniveau.</w:t>
      </w:r>
      <w:r w:rsidRPr="00190C5F">
        <w:rPr>
          <w:color w:val="365F91" w:themeColor="accent1" w:themeShade="BF"/>
          <w:sz w:val="24"/>
          <w:szCs w:val="24"/>
        </w:rPr>
        <w:t xml:space="preserve">  </w:t>
      </w:r>
      <w:r w:rsidRPr="00C2004E">
        <w:rPr>
          <w:color w:val="365F91" w:themeColor="accent1" w:themeShade="BF"/>
          <w:sz w:val="24"/>
          <w:szCs w:val="24"/>
        </w:rPr>
        <w:br/>
      </w:r>
      <w:r w:rsidRPr="00C2004E">
        <w:rPr>
          <w:color w:val="000000" w:themeColor="text1"/>
          <w:sz w:val="24"/>
          <w:szCs w:val="24"/>
        </w:rPr>
        <w:t xml:space="preserve">Eleven kan løse en opgave og udføre en aktivitet i en kendt situation eller ud fra en kendt problemstilling eller kan udføre en mere kompliceret aktivitet under vejledning. På dette niveau lægges der vægt på personlig kompetence til at sætte sig ind i uddannelsens fundamentale kundskabs- og færdighedsområder og kompetence til at udvikle ansvarlighed og grundlag for </w:t>
      </w:r>
      <w:r w:rsidR="00C2004E">
        <w:rPr>
          <w:color w:val="000000" w:themeColor="text1"/>
          <w:sz w:val="24"/>
          <w:szCs w:val="24"/>
        </w:rPr>
        <w:t>fortsat læring.</w:t>
      </w:r>
      <w:r w:rsidRPr="00C2004E">
        <w:rPr>
          <w:color w:val="000000" w:themeColor="text1"/>
          <w:sz w:val="24"/>
          <w:szCs w:val="24"/>
        </w:rPr>
        <w:t xml:space="preserve"> På begynderniveauet grundlægges ligeledes selvstændighed i opgaveløsning.</w:t>
      </w:r>
    </w:p>
    <w:p w14:paraId="516F0FBF" w14:textId="77777777" w:rsidR="00070691" w:rsidRPr="00C2004E" w:rsidRDefault="00070691" w:rsidP="00070691">
      <w:pPr>
        <w:shd w:val="clear" w:color="auto" w:fill="FFFFFF"/>
        <w:spacing w:before="120" w:after="120" w:line="240" w:lineRule="atLeast"/>
        <w:rPr>
          <w:color w:val="000000" w:themeColor="text1"/>
          <w:sz w:val="24"/>
          <w:szCs w:val="24"/>
        </w:rPr>
      </w:pPr>
      <w:r w:rsidRPr="00190C5F">
        <w:rPr>
          <w:bCs/>
          <w:iCs/>
          <w:color w:val="365F91" w:themeColor="accent1" w:themeShade="BF"/>
          <w:sz w:val="24"/>
          <w:szCs w:val="24"/>
        </w:rPr>
        <w:t>Rutineret niveau.</w:t>
      </w:r>
      <w:r w:rsidRPr="00190C5F">
        <w:rPr>
          <w:color w:val="365F91" w:themeColor="accent1" w:themeShade="BF"/>
          <w:sz w:val="24"/>
          <w:szCs w:val="24"/>
        </w:rPr>
        <w:t xml:space="preserve"> </w:t>
      </w:r>
      <w:r w:rsidRPr="00C2004E">
        <w:rPr>
          <w:color w:val="365F91" w:themeColor="accent1" w:themeShade="BF"/>
          <w:sz w:val="24"/>
          <w:szCs w:val="24"/>
        </w:rPr>
        <w:t> </w:t>
      </w:r>
      <w:r w:rsidRPr="00C2004E">
        <w:rPr>
          <w:color w:val="000000" w:themeColor="text1"/>
          <w:sz w:val="24"/>
          <w:szCs w:val="24"/>
        </w:rPr>
        <w:br/>
        <w:t>Eleven kan planlægge og gennemføre en opgave eller aktivitet eller løse et problem i en rutinemæssig eller kendt situation og omgivelse, alene og i samarbejde med andre. På dette niveau lægges vægt på den personlige kompetence til selvstændigt at sætte sig ind i mere komplicerede problemstillinger og til at kommunikere med andre om løsningen heraf. Yderligere lægges vægt på fleksibilitet og omstillingsevne.</w:t>
      </w:r>
    </w:p>
    <w:p w14:paraId="2CBBE363" w14:textId="77777777" w:rsidR="00070691" w:rsidRDefault="00070691" w:rsidP="00070691">
      <w:pPr>
        <w:shd w:val="clear" w:color="auto" w:fill="FFFFFF"/>
        <w:spacing w:before="120" w:after="120" w:line="240" w:lineRule="atLeast"/>
        <w:rPr>
          <w:color w:val="000000" w:themeColor="text1"/>
          <w:sz w:val="24"/>
          <w:szCs w:val="24"/>
        </w:rPr>
      </w:pPr>
      <w:r w:rsidRPr="00190C5F">
        <w:rPr>
          <w:bCs/>
          <w:iCs/>
          <w:color w:val="365F91" w:themeColor="accent1" w:themeShade="BF"/>
          <w:sz w:val="24"/>
          <w:szCs w:val="24"/>
        </w:rPr>
        <w:t>Avanceret niveau.</w:t>
      </w:r>
      <w:r w:rsidRPr="00190C5F">
        <w:rPr>
          <w:color w:val="365F91" w:themeColor="accent1" w:themeShade="BF"/>
          <w:sz w:val="24"/>
          <w:szCs w:val="24"/>
        </w:rPr>
        <w:t xml:space="preserve">  </w:t>
      </w:r>
      <w:r w:rsidRPr="00C2004E">
        <w:rPr>
          <w:color w:val="000000" w:themeColor="text1"/>
          <w:sz w:val="24"/>
          <w:szCs w:val="24"/>
        </w:rPr>
        <w:br/>
        <w:t>Eleven kan vurdere et problem, kan planlægge, løse og gennemføre en opgave eller aktivitet eller løse et problem også i ikke-rutinesituationer – alene eller i samarbejde med andre – under hensyn til opgavens art. På dette niveau lægges vægt på den personlige kompetence til at tage selvstændigt ansvar og vise initiativ samt kompetence til selv at formulere og løse faglige og sociale opgaver og problemer. Yderligere lægges vægt på kvalitetssans og kreativitet.</w:t>
      </w:r>
    </w:p>
    <w:p w14:paraId="3F0F0E01" w14:textId="77777777" w:rsidR="00111917" w:rsidRPr="00C2004E" w:rsidRDefault="00111917" w:rsidP="00070691">
      <w:pPr>
        <w:shd w:val="clear" w:color="auto" w:fill="FFFFFF"/>
        <w:spacing w:before="120" w:after="120" w:line="240" w:lineRule="atLeast"/>
        <w:rPr>
          <w:color w:val="000000" w:themeColor="text1"/>
          <w:sz w:val="24"/>
          <w:szCs w:val="24"/>
        </w:rPr>
      </w:pPr>
    </w:p>
    <w:p w14:paraId="3F990951" w14:textId="77777777" w:rsidR="00EE6A0C" w:rsidRDefault="00EE6A0C" w:rsidP="00070691">
      <w:pPr>
        <w:shd w:val="clear" w:color="auto" w:fill="FFFFFF"/>
        <w:spacing w:before="120" w:after="120" w:line="240" w:lineRule="atLeast"/>
        <w:rPr>
          <w:color w:val="000000" w:themeColor="text1"/>
          <w:sz w:val="22"/>
          <w:szCs w:val="22"/>
        </w:rPr>
      </w:pPr>
    </w:p>
    <w:p w14:paraId="6D0730CE" w14:textId="77777777" w:rsidR="006B4151" w:rsidRDefault="006B4151" w:rsidP="00070691">
      <w:pPr>
        <w:shd w:val="clear" w:color="auto" w:fill="FFFFFF"/>
        <w:spacing w:before="120" w:after="120" w:line="240" w:lineRule="atLeast"/>
        <w:rPr>
          <w:color w:val="000000" w:themeColor="text1"/>
          <w:sz w:val="22"/>
          <w:szCs w:val="22"/>
        </w:rPr>
      </w:pPr>
    </w:p>
    <w:p w14:paraId="47E83A82" w14:textId="77777777" w:rsidR="008A70A0" w:rsidRDefault="008A70A0" w:rsidP="00070691">
      <w:pPr>
        <w:shd w:val="clear" w:color="auto" w:fill="FFFFFF"/>
        <w:spacing w:before="120" w:after="120" w:line="240" w:lineRule="atLeast"/>
        <w:rPr>
          <w:color w:val="000000" w:themeColor="text1"/>
          <w:sz w:val="22"/>
          <w:szCs w:val="22"/>
        </w:rPr>
      </w:pPr>
    </w:p>
    <w:p w14:paraId="331967D1" w14:textId="77777777" w:rsidR="008A70A0" w:rsidRPr="009274D1" w:rsidRDefault="008A70A0" w:rsidP="008A70A0">
      <w:pPr>
        <w:shd w:val="clear" w:color="auto" w:fill="FFFFFF"/>
        <w:spacing w:before="120" w:after="120" w:line="240" w:lineRule="atLeast"/>
        <w:ind w:firstLine="1304"/>
        <w:rPr>
          <w:color w:val="000000" w:themeColor="text1"/>
          <w:sz w:val="22"/>
          <w:szCs w:val="22"/>
        </w:rPr>
      </w:pPr>
      <w:r>
        <w:rPr>
          <w:noProof/>
          <w:color w:val="000000" w:themeColor="text1"/>
          <w:sz w:val="22"/>
          <w:szCs w:val="22"/>
        </w:rPr>
        <w:drawing>
          <wp:anchor distT="0" distB="0" distL="114300" distR="114300" simplePos="0" relativeHeight="251650048" behindDoc="1" locked="0" layoutInCell="1" allowOverlap="1" wp14:anchorId="28627CF0" wp14:editId="655FBEFA">
            <wp:simplePos x="0" y="0"/>
            <wp:positionH relativeFrom="column">
              <wp:posOffset>267970</wp:posOffset>
            </wp:positionH>
            <wp:positionV relativeFrom="paragraph">
              <wp:posOffset>21590</wp:posOffset>
            </wp:positionV>
            <wp:extent cx="2219325" cy="1469390"/>
            <wp:effectExtent l="152400" t="247650" r="142875" b="245110"/>
            <wp:wrapThrough wrapText="bothSides">
              <wp:wrapPolygon edited="0">
                <wp:start x="20383" y="-569"/>
                <wp:lineTo x="8442" y="-4622"/>
                <wp:lineTo x="7748" y="-266"/>
                <wp:lineTo x="357" y="-2952"/>
                <wp:lineTo x="-1031" y="5760"/>
                <wp:lineTo x="-310" y="6022"/>
                <wp:lineTo x="-1004" y="10378"/>
                <wp:lineTo x="-283" y="10640"/>
                <wp:lineTo x="-977" y="14997"/>
                <wp:lineTo x="-256" y="15259"/>
                <wp:lineTo x="-446" y="21238"/>
                <wp:lineTo x="1176" y="21828"/>
                <wp:lineTo x="17229" y="21615"/>
                <wp:lineTo x="21846" y="18972"/>
                <wp:lineTo x="21825" y="-45"/>
                <wp:lineTo x="20383" y="-569"/>
              </wp:wrapPolygon>
            </wp:wrapThrough>
            <wp:docPr id="4" name="Billede 4"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9857741.jpg"/>
                    <pic:cNvPicPr/>
                  </pic:nvPicPr>
                  <pic:blipFill>
                    <a:blip r:embed="rId18" cstate="print">
                      <a:extLst>
                        <a:ext uri="{28A0092B-C50C-407E-A947-70E740481C1C}">
                          <a14:useLocalDpi xmlns:a14="http://schemas.microsoft.com/office/drawing/2010/main" val="0"/>
                        </a:ext>
                      </a:extLst>
                    </a:blip>
                    <a:stretch>
                      <a:fillRect/>
                    </a:stretch>
                  </pic:blipFill>
                  <pic:spPr>
                    <a:xfrm rot="20788059">
                      <a:off x="0" y="0"/>
                      <a:ext cx="2219325" cy="1469390"/>
                    </a:xfrm>
                    <a:prstGeom prst="rect">
                      <a:avLst/>
                    </a:prstGeom>
                  </pic:spPr>
                </pic:pic>
              </a:graphicData>
            </a:graphic>
            <wp14:sizeRelH relativeFrom="page">
              <wp14:pctWidth>0</wp14:pctWidth>
            </wp14:sizeRelH>
            <wp14:sizeRelV relativeFrom="page">
              <wp14:pctHeight>0</wp14:pctHeight>
            </wp14:sizeRelV>
          </wp:anchor>
        </w:drawing>
      </w:r>
      <w:r>
        <w:rPr>
          <w:noProof/>
          <w:color w:val="000000" w:themeColor="text1"/>
          <w:sz w:val="22"/>
          <w:szCs w:val="22"/>
        </w:rPr>
        <w:drawing>
          <wp:inline distT="0" distB="0" distL="0" distR="0" wp14:anchorId="252E7B14" wp14:editId="03346438">
            <wp:extent cx="2266950" cy="1511222"/>
            <wp:effectExtent l="95250" t="133350" r="95250" b="127635"/>
            <wp:docPr id="11" name="Billede 11"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13143828.jpg"/>
                    <pic:cNvPicPr/>
                  </pic:nvPicPr>
                  <pic:blipFill>
                    <a:blip r:embed="rId19" cstate="print">
                      <a:extLst>
                        <a:ext uri="{28A0092B-C50C-407E-A947-70E740481C1C}">
                          <a14:useLocalDpi xmlns:a14="http://schemas.microsoft.com/office/drawing/2010/main" val="0"/>
                        </a:ext>
                      </a:extLst>
                    </a:blip>
                    <a:stretch>
                      <a:fillRect/>
                    </a:stretch>
                  </pic:blipFill>
                  <pic:spPr>
                    <a:xfrm rot="401307">
                      <a:off x="0" y="0"/>
                      <a:ext cx="2268716" cy="1512399"/>
                    </a:xfrm>
                    <a:prstGeom prst="rect">
                      <a:avLst/>
                    </a:prstGeom>
                  </pic:spPr>
                </pic:pic>
              </a:graphicData>
            </a:graphic>
          </wp:inline>
        </w:drawing>
      </w:r>
    </w:p>
    <w:p w14:paraId="70B0878D" w14:textId="77777777" w:rsidR="00BE71AF" w:rsidRPr="009274D1" w:rsidRDefault="00BE71AF" w:rsidP="00AA793B">
      <w:pPr>
        <w:autoSpaceDE w:val="0"/>
        <w:autoSpaceDN w:val="0"/>
        <w:adjustRightInd w:val="0"/>
        <w:ind w:left="-709" w:right="-710"/>
        <w:rPr>
          <w:rFonts w:cs="Verdana"/>
          <w:color w:val="000000" w:themeColor="text1"/>
          <w:sz w:val="22"/>
          <w:szCs w:val="22"/>
        </w:rPr>
      </w:pPr>
      <w:r>
        <w:rPr>
          <w:rFonts w:cs="Verdana"/>
          <w:noProof/>
          <w:color w:val="000000" w:themeColor="text1"/>
          <w:sz w:val="22"/>
          <w:szCs w:val="22"/>
        </w:rPr>
        <w:lastRenderedPageBreak/>
        <mc:AlternateContent>
          <mc:Choice Requires="wps">
            <w:drawing>
              <wp:inline distT="0" distB="0" distL="0" distR="0" wp14:anchorId="0BF5636E" wp14:editId="5FF43772">
                <wp:extent cx="1990725" cy="8561567"/>
                <wp:effectExtent l="0" t="0" r="9525" b="0"/>
                <wp:docPr id="9" name="Afrundet rektangel 9" descr="En person på begynder niveau viser interesse og har grundlæggende kendskab. De kan løse enkle opgaver i kendte situationer under vejledning og håndterer afgrænsede opgaver. Personen viser forståelse, kan genkende elementer, og går i dialog om problemer. De formidler deres observationer, er lyttende og modtagelige for ny læring, samt udviser begyndende ansvarlighed og selvstændighed." title="Begynder nivea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561567"/>
                        </a:xfrm>
                        <a:prstGeom prst="roundRect">
                          <a:avLst>
                            <a:gd name="adj" fmla="val 6458"/>
                          </a:avLst>
                        </a:prstGeom>
                        <a:solidFill>
                          <a:srgbClr val="00B0F0"/>
                        </a:solidFill>
                        <a:ln>
                          <a:noFill/>
                        </a:ln>
                      </wps:spPr>
                      <wps:txbx>
                        <w:txbxContent>
                          <w:p w14:paraId="0198714D" w14:textId="77777777" w:rsidR="005E5C92" w:rsidRPr="00AB6483" w:rsidRDefault="005E5C92" w:rsidP="00BE71AF">
                            <w:pPr>
                              <w:autoSpaceDE w:val="0"/>
                              <w:autoSpaceDN w:val="0"/>
                              <w:adjustRightInd w:val="0"/>
                              <w:rPr>
                                <w:rFonts w:cs="Verdana-Bold"/>
                                <w:b/>
                                <w:bCs/>
                                <w:color w:val="FFFFFF" w:themeColor="background1"/>
                                <w:sz w:val="24"/>
                                <w:szCs w:val="24"/>
                              </w:rPr>
                            </w:pPr>
                            <w:r w:rsidRPr="00AB6483">
                              <w:rPr>
                                <w:rFonts w:cs="Verdana-Bold"/>
                                <w:b/>
                                <w:bCs/>
                                <w:color w:val="FFFFFF" w:themeColor="background1"/>
                                <w:sz w:val="24"/>
                                <w:szCs w:val="24"/>
                              </w:rPr>
                              <w:t>Begynder niveau</w:t>
                            </w:r>
                          </w:p>
                          <w:p w14:paraId="503F4953"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Viser interesse</w:t>
                            </w:r>
                          </w:p>
                          <w:p w14:paraId="26ECD164"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Kendskab til</w:t>
                            </w:r>
                          </w:p>
                          <w:p w14:paraId="6629BF45"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Kan løse opgaver i kendte situationer eller i mindre komplicerede situationer under vejledning</w:t>
                            </w:r>
                          </w:p>
                          <w:p w14:paraId="6A9BA104"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Håndterer enkle og afgrænsede opgaver</w:t>
                            </w:r>
                          </w:p>
                          <w:p w14:paraId="6F7D0652"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Forholde sig til</w:t>
                            </w:r>
                          </w:p>
                          <w:p w14:paraId="2A6858E6"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Viser forståelse</w:t>
                            </w:r>
                          </w:p>
                          <w:p w14:paraId="0027329F"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Gengive/ genkende</w:t>
                            </w:r>
                          </w:p>
                          <w:p w14:paraId="7ACDA0AD"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Bliver klar over</w:t>
                            </w:r>
                          </w:p>
                          <w:p w14:paraId="3D99FF6A"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Kender alle elementer enkeltvis, kan håndtere disse, men ikke nødvendigvis i en sammenhængende helhed</w:t>
                            </w:r>
                          </w:p>
                          <w:p w14:paraId="57E86364"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Går i dialog om opståede problemer - lytter og siger sin mening</w:t>
                            </w:r>
                          </w:p>
                          <w:p w14:paraId="0939E406"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Formidler sine observationer og overvejelser om, hvorledes arbejdet udføres</w:t>
                            </w:r>
                          </w:p>
                          <w:p w14:paraId="0CED74DA"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Modtagende og lyttende i forhold til at lære nyt</w:t>
                            </w:r>
                          </w:p>
                          <w:p w14:paraId="0CA88B4B"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Villig til at lære nyt</w:t>
                            </w:r>
                          </w:p>
                          <w:p w14:paraId="38F46349"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color w:val="FFFFFF" w:themeColor="background1"/>
                                <w:sz w:val="24"/>
                                <w:szCs w:val="24"/>
                              </w:rPr>
                            </w:pPr>
                            <w:r w:rsidRPr="00AB6483">
                              <w:rPr>
                                <w:rFonts w:cs="Verdana"/>
                                <w:color w:val="FFFFFF" w:themeColor="background1"/>
                                <w:sz w:val="24"/>
                                <w:szCs w:val="24"/>
                              </w:rPr>
                              <w:t>Begyndende ansvarlighed og selvstændighed</w:t>
                            </w:r>
                          </w:p>
                        </w:txbxContent>
                      </wps:txbx>
                      <wps:bodyPr rot="0" vert="horz" wrap="square" lIns="91440" tIns="45720" rIns="91440" bIns="45720" anchor="t" anchorCtr="0" upright="1">
                        <a:noAutofit/>
                      </wps:bodyPr>
                    </wps:wsp>
                  </a:graphicData>
                </a:graphic>
              </wp:inline>
            </w:drawing>
          </mc:Choice>
          <mc:Fallback>
            <w:pict>
              <v:roundrect w14:anchorId="0BF5636E" id="Afrundet rektangel 9" o:spid="_x0000_s1027" alt="Titel: Begynder niveau - Beskrivelse: En person på begynder niveau viser interesse og har grundlæggende kendskab. De kan løse enkle opgaver i kendte situationer under vejledning og håndterer afgrænsede opgaver. Personen viser forståelse, kan genkende elementer, og går i dialog om problemer. De formidler deres observationer, er lyttende og modtagelige for ny læring, samt udviser begyndende ansvarlighed og selvstændighed." style="width:156.75pt;height:674.15pt;visibility:visible;mso-wrap-style:square;mso-left-percent:-10001;mso-top-percent:-10001;mso-position-horizontal:absolute;mso-position-horizontal-relative:char;mso-position-vertical:absolute;mso-position-vertical-relative:line;mso-left-percent:-10001;mso-top-percent:-10001;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" fillcolor="#00b0f0" stroked="f">
                <v:textbox>
                  <w:txbxContent>
                    <w:p w14:paraId="0198714D" w14:textId="77777777" w:rsidR="005E5C92" w:rsidRPr="00AB6483" w:rsidRDefault="005E5C92" w:rsidP="00BE71AF">
                      <w:pPr>
                        <w:autoSpaceDE w:val="0"/>
                        <w:autoSpaceDN w:val="0"/>
                        <w:adjustRightInd w:val="0"/>
                        <w:rPr>
                          <w:rFonts w:cs="Verdana-Bold"/>
                          <w:b/>
                          <w:bCs/>
                          <w:color w:val="FFFFFF" w:themeColor="background1"/>
                          <w:sz w:val="24"/>
                          <w:szCs w:val="24"/>
                        </w:rPr>
                      </w:pPr>
                      <w:r w:rsidRPr="00AB6483">
                        <w:rPr>
                          <w:rFonts w:cs="Verdana-Bold"/>
                          <w:b/>
                          <w:bCs/>
                          <w:color w:val="FFFFFF" w:themeColor="background1"/>
                          <w:sz w:val="24"/>
                          <w:szCs w:val="24"/>
                        </w:rPr>
                        <w:t>Begynder niveau</w:t>
                      </w:r>
                    </w:p>
                    <w:p w14:paraId="503F4953"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Viser interesse</w:t>
                      </w:r>
                    </w:p>
                    <w:p w14:paraId="26ECD164"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Kendskab til</w:t>
                      </w:r>
                    </w:p>
                    <w:p w14:paraId="6629BF45"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Kan løse opgaver i kendte situationer eller i mindre komplicerede situationer under vejledning</w:t>
                      </w:r>
                    </w:p>
                    <w:p w14:paraId="6A9BA104"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Håndterer enkle og afgrænsede opgaver</w:t>
                      </w:r>
                    </w:p>
                    <w:p w14:paraId="6F7D0652"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Forholde sig til</w:t>
                      </w:r>
                    </w:p>
                    <w:p w14:paraId="2A6858E6"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Viser forståelse</w:t>
                      </w:r>
                    </w:p>
                    <w:p w14:paraId="0027329F"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Gengive/ genkende</w:t>
                      </w:r>
                    </w:p>
                    <w:p w14:paraId="7ACDA0AD"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Bliver klar over</w:t>
                      </w:r>
                    </w:p>
                    <w:p w14:paraId="3D99FF6A"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Kender alle elementer enkeltvis, kan håndtere disse, men ikke nødvendigvis i en sammenhængende helhed</w:t>
                      </w:r>
                    </w:p>
                    <w:p w14:paraId="57E86364"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Går i dialog om opståede problemer - lytter og siger sin mening</w:t>
                      </w:r>
                    </w:p>
                    <w:p w14:paraId="0939E406"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Formidler sine observationer og overvejelser om, hvorledes arbejdet udføres</w:t>
                      </w:r>
                    </w:p>
                    <w:p w14:paraId="0CED74DA"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Modtagende og lyttende i forhold til at lære nyt</w:t>
                      </w:r>
                    </w:p>
                    <w:p w14:paraId="0CA88B4B"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rFonts w:cs="Verdana"/>
                          <w:color w:val="FFFFFF" w:themeColor="background1"/>
                          <w:sz w:val="24"/>
                          <w:szCs w:val="24"/>
                        </w:rPr>
                      </w:pPr>
                      <w:r w:rsidRPr="00AB6483">
                        <w:rPr>
                          <w:rFonts w:cs="Verdana"/>
                          <w:color w:val="FFFFFF" w:themeColor="background1"/>
                          <w:sz w:val="24"/>
                          <w:szCs w:val="24"/>
                        </w:rPr>
                        <w:t>Villig til at lære nyt</w:t>
                      </w:r>
                    </w:p>
                    <w:p w14:paraId="38F46349" w14:textId="77777777" w:rsidR="005E5C92" w:rsidRPr="00AB6483" w:rsidRDefault="005E5C92" w:rsidP="00BE71AF">
                      <w:pPr>
                        <w:numPr>
                          <w:ilvl w:val="0"/>
                          <w:numId w:val="14"/>
                        </w:numPr>
                        <w:tabs>
                          <w:tab w:val="clear" w:pos="720"/>
                          <w:tab w:val="num" w:pos="240"/>
                        </w:tabs>
                        <w:autoSpaceDE w:val="0"/>
                        <w:autoSpaceDN w:val="0"/>
                        <w:adjustRightInd w:val="0"/>
                        <w:ind w:left="240" w:hanging="240"/>
                        <w:rPr>
                          <w:color w:val="FFFFFF" w:themeColor="background1"/>
                          <w:sz w:val="24"/>
                          <w:szCs w:val="24"/>
                        </w:rPr>
                      </w:pPr>
                      <w:r w:rsidRPr="00AB6483">
                        <w:rPr>
                          <w:rFonts w:cs="Verdana"/>
                          <w:color w:val="FFFFFF" w:themeColor="background1"/>
                          <w:sz w:val="24"/>
                          <w:szCs w:val="24"/>
                        </w:rPr>
                        <w:t>Begyndende ansvarlighed og selvstændighed</w:t>
                      </w:r>
                    </w:p>
                  </w:txbxContent>
                </v:textbox>
                <w10:anchorlock/>
              </v:roundrect>
            </w:pict>
          </mc:Fallback>
        </mc:AlternateContent>
      </w:r>
      <w:r w:rsidRPr="009274D1">
        <w:rPr>
          <w:rFonts w:cs="Verdana"/>
          <w:color w:val="000000" w:themeColor="text1"/>
          <w:sz w:val="22"/>
          <w:szCs w:val="22"/>
        </w:rPr>
        <w:t xml:space="preserve">  </w:t>
      </w:r>
      <w:r>
        <w:rPr>
          <w:rFonts w:cs="Verdana"/>
          <w:noProof/>
          <w:color w:val="000000" w:themeColor="text1"/>
          <w:sz w:val="22"/>
          <w:szCs w:val="22"/>
        </w:rPr>
        <mc:AlternateContent>
          <mc:Choice Requires="wps">
            <w:drawing>
              <wp:inline distT="0" distB="0" distL="0" distR="0" wp14:anchorId="370001FF" wp14:editId="16596C48">
                <wp:extent cx="2257425" cy="8553450"/>
                <wp:effectExtent l="0" t="0" r="9525" b="0"/>
                <wp:docPr id="8" name="Afrundet rektangel 8" descr="En person på rutineret niveau er positiv, engageret og har viden til at planlægge og løse problemer i kendte situationer. De arbejder for sammenhæng, håndterer større opgaver, løser mindre udfordringer selvstændigt eller i samarbejde, og vælger passende handlinger. Personen går i dialog, formidler sine tanker konstruktivt, samarbejder problemløsende, er fleksibel, og anvender ny læring selvstændigt." title="Rutineret nivea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8553450"/>
                        </a:xfrm>
                        <a:prstGeom prst="roundRect">
                          <a:avLst>
                            <a:gd name="adj" fmla="val 6458"/>
                          </a:avLst>
                        </a:prstGeom>
                        <a:solidFill>
                          <a:srgbClr val="00B0F0"/>
                        </a:solidFill>
                        <a:ln>
                          <a:noFill/>
                        </a:ln>
                      </wps:spPr>
                      <wps:txbx>
                        <w:txbxContent>
                          <w:p w14:paraId="7A9A3046" w14:textId="77777777" w:rsidR="005E5C92" w:rsidRPr="00AB6483" w:rsidRDefault="005E5C92" w:rsidP="00BE71AF">
                            <w:pPr>
                              <w:autoSpaceDE w:val="0"/>
                              <w:autoSpaceDN w:val="0"/>
                              <w:adjustRightInd w:val="0"/>
                              <w:rPr>
                                <w:rFonts w:cs="Verdana-Bold"/>
                                <w:b/>
                                <w:bCs/>
                                <w:color w:val="FFFFFF"/>
                                <w:sz w:val="24"/>
                                <w:szCs w:val="24"/>
                              </w:rPr>
                            </w:pPr>
                            <w:r w:rsidRPr="00AB6483">
                              <w:rPr>
                                <w:rFonts w:cs="Verdana-Bold"/>
                                <w:b/>
                                <w:bCs/>
                                <w:color w:val="FFFFFF"/>
                                <w:sz w:val="24"/>
                                <w:szCs w:val="24"/>
                              </w:rPr>
                              <w:t>Rutineret niveau</w:t>
                            </w:r>
                          </w:p>
                          <w:p w14:paraId="083AF08F"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Positiv og engageret</w:t>
                            </w:r>
                          </w:p>
                          <w:p w14:paraId="582B4CA1"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Viden om</w:t>
                            </w:r>
                          </w:p>
                          <w:p w14:paraId="10279C8D"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Kan planlægge og gennemføre eller løse et problem i rutine- og/ eller kendte situationer</w:t>
                            </w:r>
                          </w:p>
                          <w:p w14:paraId="5AAD7B74"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Arbejder med at skabe sammenhæng og helhed mellem elementerne</w:t>
                            </w:r>
                          </w:p>
                          <w:p w14:paraId="4C65EDC0"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Håndterer afgrænsede, men mere komplicerede /større arbejdsopgaver</w:t>
                            </w:r>
                          </w:p>
                          <w:p w14:paraId="7D5ECC11"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Løser opståede mindre komplicerede udfordringer alene eller sammen med andre</w:t>
                            </w:r>
                          </w:p>
                          <w:p w14:paraId="38C7A8E7"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Sætter sig selvstændigt ind i de udfordringer, der er</w:t>
                            </w:r>
                          </w:p>
                          <w:p w14:paraId="5EA78227"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Vælger handlinger</w:t>
                            </w:r>
                          </w:p>
                          <w:p w14:paraId="5B390302"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Går i dialog med henblik på at løse problemstillingerne</w:t>
                            </w:r>
                          </w:p>
                          <w:p w14:paraId="353552B2"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Formidler sine observationer og overvejelser på en konstruktiv og fremadrettet</w:t>
                            </w:r>
                          </w:p>
                          <w:p w14:paraId="59B250E0"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måde</w:t>
                            </w:r>
                          </w:p>
                          <w:p w14:paraId="28D595E4"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Samarbejder konstruktivt og problemløsende/ udviklende med andre om udførelse af arbejdsopgaverne</w:t>
                            </w:r>
                          </w:p>
                          <w:p w14:paraId="24E4109D"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color w:val="FFFFFF"/>
                                <w:sz w:val="24"/>
                                <w:szCs w:val="24"/>
                              </w:rPr>
                            </w:pPr>
                            <w:r w:rsidRPr="00AB6483">
                              <w:rPr>
                                <w:rFonts w:cs="Verdana"/>
                                <w:color w:val="FFFFFF"/>
                                <w:sz w:val="24"/>
                                <w:szCs w:val="24"/>
                              </w:rPr>
                              <w:t>Selvstændig afprøvende i forhold til at lære nyt</w:t>
                            </w:r>
                          </w:p>
                          <w:p w14:paraId="5C5E2722"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color w:val="FFFFFF"/>
                                <w:sz w:val="24"/>
                                <w:szCs w:val="24"/>
                              </w:rPr>
                            </w:pPr>
                            <w:r w:rsidRPr="00AB6483">
                              <w:rPr>
                                <w:rFonts w:cs="Verdana"/>
                                <w:color w:val="FFFFFF"/>
                                <w:sz w:val="24"/>
                                <w:szCs w:val="24"/>
                              </w:rPr>
                              <w:t xml:space="preserve">Kan bruge det lærte på skolen i </w:t>
                            </w:r>
                            <w:r>
                              <w:rPr>
                                <w:rFonts w:cs="Verdana"/>
                                <w:color w:val="FFFFFF"/>
                                <w:sz w:val="24"/>
                                <w:szCs w:val="24"/>
                              </w:rPr>
                              <w:t>oplæringen</w:t>
                            </w:r>
                          </w:p>
                          <w:p w14:paraId="231023DC"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color w:val="FFFFFF"/>
                                <w:sz w:val="24"/>
                                <w:szCs w:val="24"/>
                              </w:rPr>
                            </w:pPr>
                            <w:r w:rsidRPr="00AB6483">
                              <w:rPr>
                                <w:color w:val="FFFFFF"/>
                                <w:sz w:val="24"/>
                                <w:szCs w:val="24"/>
                              </w:rPr>
                              <w:t>Viser fleksibilitet</w:t>
                            </w:r>
                          </w:p>
                        </w:txbxContent>
                      </wps:txbx>
                      <wps:bodyPr rot="0" vert="horz" wrap="square" lIns="91440" tIns="45720" rIns="91440" bIns="45720" anchor="t" anchorCtr="0" upright="1">
                        <a:noAutofit/>
                      </wps:bodyPr>
                    </wps:wsp>
                  </a:graphicData>
                </a:graphic>
              </wp:inline>
            </w:drawing>
          </mc:Choice>
          <mc:Fallback>
            <w:pict>
              <v:roundrect w14:anchorId="370001FF" id="Afrundet rektangel 8" o:spid="_x0000_s1028" alt="Titel: Rutineret niveau - Beskrivelse: En person på rutineret niveau er positiv, engageret og har viden til at planlægge og løse problemer i kendte situationer. De arbejder for sammenhæng, håndterer større opgaver, løser mindre udfordringer selvstændigt eller i samarbejde, og vælger passende handlinger. Personen går i dialog, formidler sine tanker konstruktivt, samarbejder problemløsende, er fleksibel, og anvender ny læring selvstændigt." style="width:177.75pt;height:673.5pt;visibility:visible;mso-wrap-style:square;mso-left-percent:-10001;mso-top-percent:-10001;mso-position-horizontal:absolute;mso-position-horizontal-relative:char;mso-position-vertical:absolute;mso-position-vertical-relative:line;mso-left-percent:-10001;mso-top-percent:-10001;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" fillcolor="#00b0f0" stroked="f">
                <v:textbox>
                  <w:txbxContent>
                    <w:p w14:paraId="7A9A3046" w14:textId="77777777" w:rsidR="005E5C92" w:rsidRPr="00AB6483" w:rsidRDefault="005E5C92" w:rsidP="00BE71AF">
                      <w:pPr>
                        <w:autoSpaceDE w:val="0"/>
                        <w:autoSpaceDN w:val="0"/>
                        <w:adjustRightInd w:val="0"/>
                        <w:rPr>
                          <w:rFonts w:cs="Verdana-Bold"/>
                          <w:b/>
                          <w:bCs/>
                          <w:color w:val="FFFFFF"/>
                          <w:sz w:val="24"/>
                          <w:szCs w:val="24"/>
                        </w:rPr>
                      </w:pPr>
                      <w:r w:rsidRPr="00AB6483">
                        <w:rPr>
                          <w:rFonts w:cs="Verdana-Bold"/>
                          <w:b/>
                          <w:bCs/>
                          <w:color w:val="FFFFFF"/>
                          <w:sz w:val="24"/>
                          <w:szCs w:val="24"/>
                        </w:rPr>
                        <w:t>Rutineret niveau</w:t>
                      </w:r>
                    </w:p>
                    <w:p w14:paraId="083AF08F"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Positiv og engageret</w:t>
                      </w:r>
                    </w:p>
                    <w:p w14:paraId="582B4CA1"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Viden om</w:t>
                      </w:r>
                    </w:p>
                    <w:p w14:paraId="10279C8D"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Kan planlægge og gennemføre eller løse et problem i rutine- og/ eller kendte situationer</w:t>
                      </w:r>
                    </w:p>
                    <w:p w14:paraId="5AAD7B74"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Arbejder med at skabe sammenhæng og helhed mellem elementerne</w:t>
                      </w:r>
                    </w:p>
                    <w:p w14:paraId="4C65EDC0"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Håndterer afgrænsede, men mere komplicerede /større arbejdsopgaver</w:t>
                      </w:r>
                    </w:p>
                    <w:p w14:paraId="7D5ECC11"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Løser opståede mindre komplicerede udfordringer alene eller sammen med andre</w:t>
                      </w:r>
                    </w:p>
                    <w:p w14:paraId="38C7A8E7"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Sætter sig selvstændigt ind i de udfordringer, der er</w:t>
                      </w:r>
                    </w:p>
                    <w:p w14:paraId="5EA78227"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Vælger handlinger</w:t>
                      </w:r>
                    </w:p>
                    <w:p w14:paraId="5B390302"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Går i dialog med henblik på at løse problemstillingerne</w:t>
                      </w:r>
                    </w:p>
                    <w:p w14:paraId="353552B2"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Formidler sine observationer og overvejelser på en konstruktiv og fremadrettet</w:t>
                      </w:r>
                    </w:p>
                    <w:p w14:paraId="59B250E0"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måde</w:t>
                      </w:r>
                    </w:p>
                    <w:p w14:paraId="28D595E4"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rFonts w:cs="Verdana"/>
                          <w:color w:val="FFFFFF"/>
                          <w:sz w:val="24"/>
                          <w:szCs w:val="24"/>
                        </w:rPr>
                      </w:pPr>
                      <w:r w:rsidRPr="00AB6483">
                        <w:rPr>
                          <w:rFonts w:cs="Verdana"/>
                          <w:color w:val="FFFFFF"/>
                          <w:sz w:val="24"/>
                          <w:szCs w:val="24"/>
                        </w:rPr>
                        <w:t>Samarbejder konstruktivt og problemløsende/ udviklende med andre om udførelse af arbejdsopgaverne</w:t>
                      </w:r>
                    </w:p>
                    <w:p w14:paraId="24E4109D"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color w:val="FFFFFF"/>
                          <w:sz w:val="24"/>
                          <w:szCs w:val="24"/>
                        </w:rPr>
                      </w:pPr>
                      <w:r w:rsidRPr="00AB6483">
                        <w:rPr>
                          <w:rFonts w:cs="Verdana"/>
                          <w:color w:val="FFFFFF"/>
                          <w:sz w:val="24"/>
                          <w:szCs w:val="24"/>
                        </w:rPr>
                        <w:t>Selvstændig afprøvende i forhold til at lære nyt</w:t>
                      </w:r>
                    </w:p>
                    <w:p w14:paraId="5C5E2722"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color w:val="FFFFFF"/>
                          <w:sz w:val="24"/>
                          <w:szCs w:val="24"/>
                        </w:rPr>
                      </w:pPr>
                      <w:r w:rsidRPr="00AB6483">
                        <w:rPr>
                          <w:rFonts w:cs="Verdana"/>
                          <w:color w:val="FFFFFF"/>
                          <w:sz w:val="24"/>
                          <w:szCs w:val="24"/>
                        </w:rPr>
                        <w:t xml:space="preserve">Kan bruge det lærte på skolen i </w:t>
                      </w:r>
                      <w:r>
                        <w:rPr>
                          <w:rFonts w:cs="Verdana"/>
                          <w:color w:val="FFFFFF"/>
                          <w:sz w:val="24"/>
                          <w:szCs w:val="24"/>
                        </w:rPr>
                        <w:t>oplæringen</w:t>
                      </w:r>
                    </w:p>
                    <w:p w14:paraId="231023DC" w14:textId="77777777" w:rsidR="005E5C92" w:rsidRPr="00AB6483" w:rsidRDefault="005E5C92" w:rsidP="00BE71AF">
                      <w:pPr>
                        <w:numPr>
                          <w:ilvl w:val="0"/>
                          <w:numId w:val="15"/>
                        </w:numPr>
                        <w:tabs>
                          <w:tab w:val="clear" w:pos="720"/>
                          <w:tab w:val="num" w:pos="-1320"/>
                        </w:tabs>
                        <w:autoSpaceDE w:val="0"/>
                        <w:autoSpaceDN w:val="0"/>
                        <w:adjustRightInd w:val="0"/>
                        <w:ind w:left="240" w:hanging="240"/>
                        <w:rPr>
                          <w:color w:val="FFFFFF"/>
                          <w:sz w:val="24"/>
                          <w:szCs w:val="24"/>
                        </w:rPr>
                      </w:pPr>
                      <w:r w:rsidRPr="00AB6483">
                        <w:rPr>
                          <w:color w:val="FFFFFF"/>
                          <w:sz w:val="24"/>
                          <w:szCs w:val="24"/>
                        </w:rPr>
                        <w:t>Viser fleksibilitet</w:t>
                      </w:r>
                    </w:p>
                  </w:txbxContent>
                </v:textbox>
                <w10:anchorlock/>
              </v:roundrect>
            </w:pict>
          </mc:Fallback>
        </mc:AlternateContent>
      </w:r>
      <w:r w:rsidRPr="009274D1">
        <w:rPr>
          <w:rFonts w:cs="Verdana"/>
          <w:color w:val="000000" w:themeColor="text1"/>
          <w:sz w:val="22"/>
          <w:szCs w:val="22"/>
        </w:rPr>
        <w:t xml:space="preserve">  </w:t>
      </w:r>
      <w:r>
        <w:rPr>
          <w:rFonts w:cs="Verdana"/>
          <w:noProof/>
          <w:color w:val="000000" w:themeColor="text1"/>
          <w:sz w:val="22"/>
          <w:szCs w:val="22"/>
        </w:rPr>
        <mc:AlternateContent>
          <mc:Choice Requires="wps">
            <w:drawing>
              <wp:inline distT="0" distB="0" distL="0" distR="0" wp14:anchorId="7F9BB50F" wp14:editId="137DF56A">
                <wp:extent cx="2466975" cy="8562975"/>
                <wp:effectExtent l="0" t="0" r="9525" b="9525"/>
                <wp:docPr id="7" name="Afrundet rektangel 7" descr="En person på dette niveau har højt fagligt niveau, dyb indsigt, og evner til selvstændigt at vurdere, planlægge og løse opgaver, selv i komplekse situationer. De tager ansvar, viser initiativ, arbejder helhedsorienteret, og bidrager aktivt til udvikling og samarbejde." title="Avanceret niveau"/>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8562975"/>
                        </a:xfrm>
                        <a:prstGeom prst="roundRect">
                          <a:avLst>
                            <a:gd name="adj" fmla="val 6458"/>
                          </a:avLst>
                        </a:prstGeom>
                        <a:solidFill>
                          <a:srgbClr val="00B0F0"/>
                        </a:solidFill>
                        <a:ln>
                          <a:noFill/>
                        </a:ln>
                      </wps:spPr>
                      <wps:txbx>
                        <w:txbxContent>
                          <w:p w14:paraId="5612759D" w14:textId="77777777" w:rsidR="005E5C92" w:rsidRPr="00AB6483" w:rsidRDefault="005E5C92" w:rsidP="00BE71AF">
                            <w:pPr>
                              <w:autoSpaceDE w:val="0"/>
                              <w:autoSpaceDN w:val="0"/>
                              <w:adjustRightInd w:val="0"/>
                              <w:rPr>
                                <w:rFonts w:cs="Verdana-Bold"/>
                                <w:b/>
                                <w:bCs/>
                                <w:color w:val="FFFFFF"/>
                                <w:sz w:val="24"/>
                                <w:szCs w:val="24"/>
                              </w:rPr>
                            </w:pPr>
                            <w:r w:rsidRPr="00AB6483">
                              <w:rPr>
                                <w:rFonts w:cs="Verdana-Bold"/>
                                <w:b/>
                                <w:bCs/>
                                <w:color w:val="FFFFFF"/>
                                <w:sz w:val="24"/>
                                <w:szCs w:val="24"/>
                              </w:rPr>
                              <w:t>Avanceret niveau</w:t>
                            </w:r>
                          </w:p>
                          <w:p w14:paraId="1D36F79B"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Højt fagligt niveau</w:t>
                            </w:r>
                          </w:p>
                          <w:p w14:paraId="60C5BA8A"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Indsigt i</w:t>
                            </w:r>
                          </w:p>
                          <w:p w14:paraId="1C923A0B"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Kan vurdere et problem</w:t>
                            </w:r>
                          </w:p>
                          <w:p w14:paraId="30C97FC7"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Kan planlægge, løse og gennemføre en opgave eller løse et problem også i ikke rutinerede situationer alene og i samarbejde med andre</w:t>
                            </w:r>
                          </w:p>
                          <w:p w14:paraId="3D37CF95"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Kan kombinere</w:t>
                            </w:r>
                          </w:p>
                          <w:p w14:paraId="21235C40"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Arbejder bevidst med at udvikle</w:t>
                            </w:r>
                          </w:p>
                          <w:p w14:paraId="6496C3E9"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Håndterer alle elementer med en tilgang, som er helhedsorienteret og sammenhængende</w:t>
                            </w:r>
                          </w:p>
                          <w:p w14:paraId="06E6B87C"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Håndterer arbejdsopgaver stort set som de forventes af det faste personale i praksisfællesskabet</w:t>
                            </w:r>
                          </w:p>
                          <w:p w14:paraId="5C4023AB"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Tager selvstændig</w:t>
                            </w:r>
                            <w:r>
                              <w:rPr>
                                <w:rFonts w:cs="Verdana"/>
                                <w:color w:val="FFFFFF"/>
                                <w:sz w:val="24"/>
                                <w:szCs w:val="24"/>
                              </w:rPr>
                              <w:t>t</w:t>
                            </w:r>
                            <w:r w:rsidRPr="00AB6483">
                              <w:rPr>
                                <w:rFonts w:cs="Verdana"/>
                                <w:color w:val="FFFFFF"/>
                                <w:sz w:val="24"/>
                                <w:szCs w:val="24"/>
                              </w:rPr>
                              <w:t xml:space="preserve"> ansvar og viser initiativ til selv at formulere og løse faglige</w:t>
                            </w:r>
                          </w:p>
                          <w:p w14:paraId="23A540EC"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opgaver og problemer</w:t>
                            </w:r>
                          </w:p>
                          <w:p w14:paraId="15B8637F"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Går i dialog om opståede problemer og bidrager til at udvikle nye måder at løse</w:t>
                            </w:r>
                          </w:p>
                          <w:p w14:paraId="5DCDB6BB"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dem på</w:t>
                            </w:r>
                          </w:p>
                          <w:p w14:paraId="37E81B98"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Formidler selvstændigt sine observationer og overvejelser over, hvorledes arbejdet udføres på en konstruktiv og fremadrettet måde, så formidlingen bidrager til fortsat udvikling</w:t>
                            </w:r>
                          </w:p>
                          <w:p w14:paraId="5E777321"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Tager selvstændigt initiativ til at udvikle samarbejde med andre og til at gå i dialog</w:t>
                            </w:r>
                          </w:p>
                          <w:p w14:paraId="27889BD2"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Selvstændig initiativtagende i forhold til at lære nyt</w:t>
                            </w:r>
                          </w:p>
                          <w:p w14:paraId="3ECE912B" w14:textId="77777777" w:rsidR="005E5C92" w:rsidRPr="00AB6483" w:rsidRDefault="005E5C92" w:rsidP="00BE71AF">
                            <w:pPr>
                              <w:rPr>
                                <w:color w:val="FFFFFF"/>
                                <w:sz w:val="24"/>
                                <w:szCs w:val="24"/>
                              </w:rPr>
                            </w:pPr>
                          </w:p>
                        </w:txbxContent>
                      </wps:txbx>
                      <wps:bodyPr rot="0" vert="horz" wrap="square" lIns="91440" tIns="45720" rIns="91440" bIns="45720" anchor="t" anchorCtr="0" upright="1">
                        <a:noAutofit/>
                      </wps:bodyPr>
                    </wps:wsp>
                  </a:graphicData>
                </a:graphic>
              </wp:inline>
            </w:drawing>
          </mc:Choice>
          <mc:Fallback>
            <w:pict>
              <v:roundrect w14:anchorId="7F9BB50F" id="Afrundet rektangel 7" o:spid="_x0000_s1029" alt="Titel: Avanceret niveau - Beskrivelse: En person på dette niveau har højt fagligt niveau, dyb indsigt, og evner til selvstændigt at vurdere, planlægge og løse opgaver, selv i komplekse situationer. De tager ansvar, viser initiativ, arbejder helhedsorienteret, og bidrager aktivt til udvikling og samarbejde." style="width:194.25pt;height:674.25pt;visibility:visible;mso-wrap-style:square;mso-left-percent:-10001;mso-top-percent:-10001;mso-position-horizontal:absolute;mso-position-horizontal-relative:char;mso-position-vertical:absolute;mso-position-vertical-relative:line;mso-left-percent:-10001;mso-top-percent:-10001;v-text-anchor:top" arcsize="42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" fillcolor="#00b0f0" stroked="f">
                <v:textbox>
                  <w:txbxContent>
                    <w:p w14:paraId="5612759D" w14:textId="77777777" w:rsidR="005E5C92" w:rsidRPr="00AB6483" w:rsidRDefault="005E5C92" w:rsidP="00BE71AF">
                      <w:pPr>
                        <w:autoSpaceDE w:val="0"/>
                        <w:autoSpaceDN w:val="0"/>
                        <w:adjustRightInd w:val="0"/>
                        <w:rPr>
                          <w:rFonts w:cs="Verdana-Bold"/>
                          <w:b/>
                          <w:bCs/>
                          <w:color w:val="FFFFFF"/>
                          <w:sz w:val="24"/>
                          <w:szCs w:val="24"/>
                        </w:rPr>
                      </w:pPr>
                      <w:r w:rsidRPr="00AB6483">
                        <w:rPr>
                          <w:rFonts w:cs="Verdana-Bold"/>
                          <w:b/>
                          <w:bCs/>
                          <w:color w:val="FFFFFF"/>
                          <w:sz w:val="24"/>
                          <w:szCs w:val="24"/>
                        </w:rPr>
                        <w:t>Avanceret niveau</w:t>
                      </w:r>
                    </w:p>
                    <w:p w14:paraId="1D36F79B"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Højt fagligt niveau</w:t>
                      </w:r>
                    </w:p>
                    <w:p w14:paraId="60C5BA8A"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Indsigt i</w:t>
                      </w:r>
                    </w:p>
                    <w:p w14:paraId="1C923A0B"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Kan vurdere et problem</w:t>
                      </w:r>
                    </w:p>
                    <w:p w14:paraId="30C97FC7"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Kan planlægge, løse og gennemføre en opgave eller løse et problem også i ikke rutinerede situationer alene og i samarbejde med andre</w:t>
                      </w:r>
                    </w:p>
                    <w:p w14:paraId="3D37CF95"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Kan kombinere</w:t>
                      </w:r>
                    </w:p>
                    <w:p w14:paraId="21235C40"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Arbejder bevidst med at udvikle</w:t>
                      </w:r>
                    </w:p>
                    <w:p w14:paraId="6496C3E9"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Håndterer alle elementer med en tilgang, som er helhedsorienteret og sammenhængende</w:t>
                      </w:r>
                    </w:p>
                    <w:p w14:paraId="06E6B87C"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Håndterer arbejdsopgaver stort set som de forventes af det faste personale i praksisfællesskabet</w:t>
                      </w:r>
                    </w:p>
                    <w:p w14:paraId="5C4023AB"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Tager selvstændig</w:t>
                      </w:r>
                      <w:r>
                        <w:rPr>
                          <w:rFonts w:cs="Verdana"/>
                          <w:color w:val="FFFFFF"/>
                          <w:sz w:val="24"/>
                          <w:szCs w:val="24"/>
                        </w:rPr>
                        <w:t>t</w:t>
                      </w:r>
                      <w:r w:rsidRPr="00AB6483">
                        <w:rPr>
                          <w:rFonts w:cs="Verdana"/>
                          <w:color w:val="FFFFFF"/>
                          <w:sz w:val="24"/>
                          <w:szCs w:val="24"/>
                        </w:rPr>
                        <w:t xml:space="preserve"> ansvar og viser initiativ til selv at formulere og løse faglige</w:t>
                      </w:r>
                    </w:p>
                    <w:p w14:paraId="23A540EC"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opgaver og problemer</w:t>
                      </w:r>
                    </w:p>
                    <w:p w14:paraId="15B8637F"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Går i dialog om opståede problemer og bidrager til at udvikle nye måder at løse</w:t>
                      </w:r>
                    </w:p>
                    <w:p w14:paraId="5DCDB6BB"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dem på</w:t>
                      </w:r>
                    </w:p>
                    <w:p w14:paraId="37E81B98"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Formidler selvstændigt sine observationer og overvejelser over, hvorledes arbejdet udføres på en konstruktiv og fremadrettet måde, så formidlingen bidrager til fortsat udvikling</w:t>
                      </w:r>
                    </w:p>
                    <w:p w14:paraId="5E777321"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Tager selvstændigt initiativ til at udvikle samarbejde med andre og til at gå i dialog</w:t>
                      </w:r>
                    </w:p>
                    <w:p w14:paraId="27889BD2" w14:textId="77777777" w:rsidR="005E5C92" w:rsidRPr="00AB6483" w:rsidRDefault="005E5C92" w:rsidP="00BE71AF">
                      <w:pPr>
                        <w:numPr>
                          <w:ilvl w:val="0"/>
                          <w:numId w:val="16"/>
                        </w:numPr>
                        <w:tabs>
                          <w:tab w:val="clear" w:pos="720"/>
                          <w:tab w:val="num" w:pos="-600"/>
                        </w:tabs>
                        <w:autoSpaceDE w:val="0"/>
                        <w:autoSpaceDN w:val="0"/>
                        <w:adjustRightInd w:val="0"/>
                        <w:ind w:left="240" w:hanging="240"/>
                        <w:rPr>
                          <w:rFonts w:cs="Verdana"/>
                          <w:color w:val="FFFFFF"/>
                          <w:sz w:val="24"/>
                          <w:szCs w:val="24"/>
                        </w:rPr>
                      </w:pPr>
                      <w:r w:rsidRPr="00AB6483">
                        <w:rPr>
                          <w:rFonts w:cs="Verdana"/>
                          <w:color w:val="FFFFFF"/>
                          <w:sz w:val="24"/>
                          <w:szCs w:val="24"/>
                        </w:rPr>
                        <w:t>Selvstændig initiativtagende i forhold til at lære nyt</w:t>
                      </w:r>
                    </w:p>
                    <w:p w14:paraId="3ECE912B" w14:textId="77777777" w:rsidR="005E5C92" w:rsidRPr="00AB6483" w:rsidRDefault="005E5C92" w:rsidP="00BE71AF">
                      <w:pPr>
                        <w:rPr>
                          <w:color w:val="FFFFFF"/>
                          <w:sz w:val="24"/>
                          <w:szCs w:val="24"/>
                        </w:rPr>
                      </w:pPr>
                    </w:p>
                  </w:txbxContent>
                </v:textbox>
                <w10:anchorlock/>
              </v:roundrect>
            </w:pict>
          </mc:Fallback>
        </mc:AlternateContent>
      </w:r>
    </w:p>
    <w:p w14:paraId="3F4D2921" w14:textId="77777777" w:rsidR="0052310A" w:rsidRPr="00C2004E" w:rsidRDefault="0052310A" w:rsidP="00146DE0">
      <w:pPr>
        <w:rPr>
          <w:sz w:val="24"/>
          <w:szCs w:val="24"/>
        </w:rPr>
      </w:pPr>
    </w:p>
    <w:p w14:paraId="0E2FA90A" w14:textId="77777777" w:rsidR="007159EE" w:rsidRDefault="007159EE" w:rsidP="0052310A">
      <w:pPr>
        <w:autoSpaceDE w:val="0"/>
        <w:autoSpaceDN w:val="0"/>
        <w:adjustRightInd w:val="0"/>
        <w:rPr>
          <w:rFonts w:cs="Verdana"/>
          <w:color w:val="000000" w:themeColor="text1"/>
          <w:sz w:val="24"/>
          <w:szCs w:val="24"/>
        </w:rPr>
      </w:pPr>
    </w:p>
    <w:p w14:paraId="55749423" w14:textId="77777777" w:rsidR="006B4151" w:rsidRDefault="006B4151" w:rsidP="0052310A">
      <w:pPr>
        <w:autoSpaceDE w:val="0"/>
        <w:autoSpaceDN w:val="0"/>
        <w:adjustRightInd w:val="0"/>
        <w:rPr>
          <w:rFonts w:cs="Verdana"/>
          <w:color w:val="000000" w:themeColor="text1"/>
          <w:sz w:val="24"/>
          <w:szCs w:val="24"/>
        </w:rPr>
      </w:pPr>
    </w:p>
    <w:p w14:paraId="7463E2B2" w14:textId="77777777" w:rsidR="0052310A" w:rsidRPr="00C2004E" w:rsidRDefault="0052310A" w:rsidP="0052310A">
      <w:pPr>
        <w:autoSpaceDE w:val="0"/>
        <w:autoSpaceDN w:val="0"/>
        <w:adjustRightInd w:val="0"/>
        <w:rPr>
          <w:rFonts w:cs="Verdana"/>
          <w:color w:val="000000" w:themeColor="text1"/>
          <w:sz w:val="24"/>
          <w:szCs w:val="24"/>
        </w:rPr>
      </w:pPr>
      <w:r w:rsidRPr="00C2004E">
        <w:rPr>
          <w:rFonts w:cs="Verdana"/>
          <w:color w:val="000000" w:themeColor="text1"/>
          <w:sz w:val="24"/>
          <w:szCs w:val="24"/>
        </w:rPr>
        <w:lastRenderedPageBreak/>
        <w:t xml:space="preserve">I de første to </w:t>
      </w:r>
      <w:r w:rsidR="003B4C5A">
        <w:rPr>
          <w:sz w:val="24"/>
          <w:szCs w:val="24"/>
        </w:rPr>
        <w:t>oplæring</w:t>
      </w:r>
      <w:r w:rsidR="00326EF4">
        <w:rPr>
          <w:sz w:val="24"/>
          <w:szCs w:val="24"/>
        </w:rPr>
        <w:t>er</w:t>
      </w:r>
      <w:r w:rsidRPr="00C2004E">
        <w:rPr>
          <w:rFonts w:cs="Verdana"/>
          <w:color w:val="000000" w:themeColor="text1"/>
          <w:sz w:val="24"/>
          <w:szCs w:val="24"/>
        </w:rPr>
        <w:t xml:space="preserve"> på almenområdet skal eleven opnå </w:t>
      </w:r>
      <w:r w:rsidR="003B4C5A">
        <w:rPr>
          <w:sz w:val="24"/>
          <w:szCs w:val="24"/>
        </w:rPr>
        <w:t>oplæring</w:t>
      </w:r>
      <w:r w:rsidR="003B4C5A">
        <w:rPr>
          <w:rFonts w:cs="Verdana"/>
          <w:color w:val="000000" w:themeColor="text1"/>
          <w:sz w:val="24"/>
          <w:szCs w:val="24"/>
        </w:rPr>
        <w:t>s</w:t>
      </w:r>
      <w:r w:rsidRPr="00C2004E">
        <w:rPr>
          <w:rFonts w:cs="Verdana"/>
          <w:color w:val="000000" w:themeColor="text1"/>
          <w:sz w:val="24"/>
          <w:szCs w:val="24"/>
        </w:rPr>
        <w:t>målene på begynder niveau.</w:t>
      </w:r>
    </w:p>
    <w:p w14:paraId="36FCBAA7" w14:textId="77777777" w:rsidR="0052310A" w:rsidRPr="00C2004E" w:rsidRDefault="0052310A" w:rsidP="0052310A">
      <w:pPr>
        <w:autoSpaceDE w:val="0"/>
        <w:autoSpaceDN w:val="0"/>
        <w:adjustRightInd w:val="0"/>
        <w:rPr>
          <w:rFonts w:cs="Verdana"/>
          <w:color w:val="000000" w:themeColor="text1"/>
          <w:sz w:val="24"/>
          <w:szCs w:val="24"/>
        </w:rPr>
      </w:pPr>
      <w:r w:rsidRPr="00C2004E">
        <w:rPr>
          <w:rFonts w:cs="Verdana"/>
          <w:color w:val="000000" w:themeColor="text1"/>
          <w:sz w:val="24"/>
          <w:szCs w:val="24"/>
        </w:rPr>
        <w:t xml:space="preserve">Det er ikke et krav at komme på rutineret eller avanceret niveau. </w:t>
      </w:r>
    </w:p>
    <w:p w14:paraId="18917967" w14:textId="77777777" w:rsidR="0052310A" w:rsidRPr="00C2004E" w:rsidRDefault="0052310A" w:rsidP="0052310A">
      <w:pPr>
        <w:autoSpaceDE w:val="0"/>
        <w:autoSpaceDN w:val="0"/>
        <w:adjustRightInd w:val="0"/>
        <w:rPr>
          <w:rFonts w:cs="Verdana"/>
          <w:color w:val="000000" w:themeColor="text1"/>
          <w:sz w:val="24"/>
          <w:szCs w:val="24"/>
        </w:rPr>
      </w:pPr>
      <w:r w:rsidRPr="00C2004E">
        <w:rPr>
          <w:rFonts w:cs="Verdana"/>
          <w:color w:val="000000" w:themeColor="text1"/>
          <w:sz w:val="24"/>
          <w:szCs w:val="24"/>
        </w:rPr>
        <w:t xml:space="preserve">I den sidste </w:t>
      </w:r>
      <w:r w:rsidR="003B4C5A">
        <w:rPr>
          <w:sz w:val="24"/>
          <w:szCs w:val="24"/>
        </w:rPr>
        <w:t>oplæring</w:t>
      </w:r>
      <w:r w:rsidR="003B4C5A" w:rsidRPr="00C2004E">
        <w:rPr>
          <w:rFonts w:cs="Verdana"/>
          <w:color w:val="000000" w:themeColor="text1"/>
          <w:sz w:val="24"/>
          <w:szCs w:val="24"/>
        </w:rPr>
        <w:t xml:space="preserve"> </w:t>
      </w:r>
      <w:r w:rsidRPr="00C2004E">
        <w:rPr>
          <w:rFonts w:cs="Verdana"/>
          <w:color w:val="000000" w:themeColor="text1"/>
          <w:sz w:val="24"/>
          <w:szCs w:val="24"/>
        </w:rPr>
        <w:t xml:space="preserve">på specialområdet skal eleven opnå </w:t>
      </w:r>
      <w:r w:rsidR="003B4C5A">
        <w:rPr>
          <w:sz w:val="24"/>
          <w:szCs w:val="24"/>
        </w:rPr>
        <w:t>oplæring</w:t>
      </w:r>
      <w:r w:rsidR="003B4C5A">
        <w:rPr>
          <w:rFonts w:cs="Verdana"/>
          <w:color w:val="000000" w:themeColor="text1"/>
          <w:sz w:val="24"/>
          <w:szCs w:val="24"/>
        </w:rPr>
        <w:t>s</w:t>
      </w:r>
      <w:r w:rsidRPr="00C2004E">
        <w:rPr>
          <w:rFonts w:cs="Verdana"/>
          <w:color w:val="000000" w:themeColor="text1"/>
          <w:sz w:val="24"/>
          <w:szCs w:val="24"/>
        </w:rPr>
        <w:t>målene på avanceret niveau.</w:t>
      </w:r>
    </w:p>
    <w:p w14:paraId="1FEB2B01" w14:textId="77777777" w:rsidR="00AA793B" w:rsidRDefault="0052310A" w:rsidP="0052310A">
      <w:pPr>
        <w:autoSpaceDE w:val="0"/>
        <w:autoSpaceDN w:val="0"/>
        <w:adjustRightInd w:val="0"/>
        <w:rPr>
          <w:rFonts w:cs="Verdana"/>
          <w:color w:val="000000" w:themeColor="text1"/>
          <w:sz w:val="24"/>
          <w:szCs w:val="24"/>
        </w:rPr>
      </w:pPr>
      <w:r w:rsidRPr="00C2004E">
        <w:rPr>
          <w:rFonts w:cs="Verdana"/>
          <w:color w:val="000000" w:themeColor="text1"/>
          <w:sz w:val="24"/>
          <w:szCs w:val="24"/>
        </w:rPr>
        <w:t xml:space="preserve">Har eleven opnået nogle mål på avanceret niveau i den forrige </w:t>
      </w:r>
      <w:r w:rsidR="004719D1">
        <w:rPr>
          <w:sz w:val="24"/>
          <w:szCs w:val="24"/>
        </w:rPr>
        <w:t>oplæring</w:t>
      </w:r>
      <w:r w:rsidRPr="00C2004E">
        <w:rPr>
          <w:rFonts w:cs="Verdana"/>
          <w:color w:val="000000" w:themeColor="text1"/>
          <w:sz w:val="24"/>
          <w:szCs w:val="24"/>
        </w:rPr>
        <w:t>, skal der stadig a</w:t>
      </w:r>
      <w:r w:rsidR="004719D1">
        <w:rPr>
          <w:rFonts w:cs="Verdana"/>
          <w:color w:val="000000" w:themeColor="text1"/>
          <w:sz w:val="24"/>
          <w:szCs w:val="24"/>
        </w:rPr>
        <w:t>rbejdes med disse mål i special</w:t>
      </w:r>
      <w:r w:rsidR="004719D1">
        <w:rPr>
          <w:sz w:val="24"/>
          <w:szCs w:val="24"/>
        </w:rPr>
        <w:t>oplæringen</w:t>
      </w:r>
      <w:r w:rsidRPr="00C2004E">
        <w:rPr>
          <w:rFonts w:cs="Verdana"/>
          <w:color w:val="000000" w:themeColor="text1"/>
          <w:sz w:val="24"/>
          <w:szCs w:val="24"/>
        </w:rPr>
        <w:t xml:space="preserve">, da det er forskelligt, hvordan der arbejdes på de respektive områder. Jo mere eleven har arbejdet med målene i de første </w:t>
      </w:r>
      <w:r w:rsidR="004719D1">
        <w:rPr>
          <w:sz w:val="24"/>
          <w:szCs w:val="24"/>
        </w:rPr>
        <w:t>oplæringer</w:t>
      </w:r>
      <w:r w:rsidRPr="00C2004E">
        <w:rPr>
          <w:rFonts w:cs="Verdana"/>
          <w:color w:val="000000" w:themeColor="text1"/>
          <w:sz w:val="24"/>
          <w:szCs w:val="24"/>
        </w:rPr>
        <w:t>, jo lettere bliver det at overføre til special</w:t>
      </w:r>
      <w:r w:rsidR="004719D1">
        <w:rPr>
          <w:sz w:val="24"/>
          <w:szCs w:val="24"/>
        </w:rPr>
        <w:t>oplæringen</w:t>
      </w:r>
      <w:r w:rsidRPr="00C2004E">
        <w:rPr>
          <w:rFonts w:cs="Verdana"/>
          <w:color w:val="000000" w:themeColor="text1"/>
          <w:sz w:val="24"/>
          <w:szCs w:val="24"/>
        </w:rPr>
        <w:t xml:space="preserve">. </w:t>
      </w:r>
    </w:p>
    <w:p w14:paraId="1BDD7CE3" w14:textId="77777777" w:rsidR="00AA793B" w:rsidRPr="00C2004E" w:rsidRDefault="00AA793B" w:rsidP="0052310A">
      <w:pPr>
        <w:autoSpaceDE w:val="0"/>
        <w:autoSpaceDN w:val="0"/>
        <w:adjustRightInd w:val="0"/>
        <w:rPr>
          <w:rFonts w:cs="Verdana"/>
          <w:color w:val="000000" w:themeColor="text1"/>
          <w:sz w:val="24"/>
          <w:szCs w:val="24"/>
        </w:rPr>
      </w:pPr>
    </w:p>
    <w:p w14:paraId="1B0CDACC" w14:textId="77777777" w:rsidR="0052310A" w:rsidRDefault="0052310A" w:rsidP="009F3265">
      <w:pPr>
        <w:autoSpaceDE w:val="0"/>
        <w:autoSpaceDN w:val="0"/>
        <w:adjustRightInd w:val="0"/>
        <w:jc w:val="center"/>
        <w:rPr>
          <w:rFonts w:cs="Verdana"/>
          <w:i/>
          <w:color w:val="365F91" w:themeColor="accent1" w:themeShade="BF"/>
          <w:sz w:val="24"/>
          <w:szCs w:val="24"/>
        </w:rPr>
      </w:pPr>
      <w:r w:rsidRPr="00C2004E">
        <w:rPr>
          <w:rFonts w:cs="Verdana"/>
          <w:i/>
          <w:color w:val="365F91" w:themeColor="accent1" w:themeShade="BF"/>
          <w:sz w:val="24"/>
          <w:szCs w:val="24"/>
        </w:rPr>
        <w:t>Det hele kræver, at eleven får mulighed for at prøve de kræfter af i det læringsrum, de</w:t>
      </w:r>
      <w:r w:rsidR="00456D18" w:rsidRPr="00C2004E">
        <w:rPr>
          <w:rFonts w:cs="Verdana"/>
          <w:i/>
          <w:color w:val="365F91" w:themeColor="accent1" w:themeShade="BF"/>
          <w:sz w:val="24"/>
          <w:szCs w:val="24"/>
        </w:rPr>
        <w:t xml:space="preserve"> </w:t>
      </w:r>
      <w:r w:rsidRPr="00C2004E">
        <w:rPr>
          <w:rFonts w:cs="Verdana"/>
          <w:i/>
          <w:color w:val="365F91" w:themeColor="accent1" w:themeShade="BF"/>
          <w:sz w:val="24"/>
          <w:szCs w:val="24"/>
        </w:rPr>
        <w:t>er i.</w:t>
      </w:r>
      <w:r w:rsidRPr="00C2004E">
        <w:rPr>
          <w:rFonts w:cs="Verdana"/>
          <w:i/>
          <w:color w:val="365F91" w:themeColor="accent1" w:themeShade="BF"/>
          <w:sz w:val="24"/>
          <w:szCs w:val="24"/>
        </w:rPr>
        <w:br/>
        <w:t>At eleven får mulighed for at gå i dialog, sige sin mening, løse opgaver osv.</w:t>
      </w:r>
    </w:p>
    <w:p w14:paraId="57327EC7" w14:textId="77777777" w:rsidR="00E14DFD" w:rsidRDefault="00E14DFD" w:rsidP="009F3265">
      <w:pPr>
        <w:autoSpaceDE w:val="0"/>
        <w:autoSpaceDN w:val="0"/>
        <w:adjustRightInd w:val="0"/>
        <w:jc w:val="center"/>
        <w:rPr>
          <w:rFonts w:cs="Verdana"/>
          <w:i/>
          <w:color w:val="365F91" w:themeColor="accent1" w:themeShade="BF"/>
          <w:sz w:val="24"/>
          <w:szCs w:val="24"/>
        </w:rPr>
      </w:pPr>
    </w:p>
    <w:p w14:paraId="47367AC0" w14:textId="77777777" w:rsidR="00E14DFD" w:rsidRDefault="00E14DFD" w:rsidP="009F3265">
      <w:pPr>
        <w:autoSpaceDE w:val="0"/>
        <w:autoSpaceDN w:val="0"/>
        <w:adjustRightInd w:val="0"/>
        <w:jc w:val="center"/>
        <w:rPr>
          <w:rFonts w:cs="Verdana"/>
          <w:i/>
          <w:color w:val="365F91" w:themeColor="accent1" w:themeShade="BF"/>
          <w:sz w:val="24"/>
          <w:szCs w:val="24"/>
        </w:rPr>
      </w:pPr>
    </w:p>
    <w:p w14:paraId="100FE527" w14:textId="77777777" w:rsidR="006B4151" w:rsidRDefault="006B4151" w:rsidP="009F3265">
      <w:pPr>
        <w:autoSpaceDE w:val="0"/>
        <w:autoSpaceDN w:val="0"/>
        <w:adjustRightInd w:val="0"/>
        <w:jc w:val="center"/>
        <w:rPr>
          <w:rFonts w:cs="Verdana"/>
          <w:i/>
          <w:color w:val="365F91" w:themeColor="accent1" w:themeShade="BF"/>
          <w:sz w:val="24"/>
          <w:szCs w:val="24"/>
        </w:rPr>
      </w:pPr>
    </w:p>
    <w:p w14:paraId="4CD6D4FF" w14:textId="77777777" w:rsidR="006B4151" w:rsidRDefault="006B4151" w:rsidP="009F3265">
      <w:pPr>
        <w:autoSpaceDE w:val="0"/>
        <w:autoSpaceDN w:val="0"/>
        <w:adjustRightInd w:val="0"/>
        <w:jc w:val="center"/>
        <w:rPr>
          <w:rFonts w:cs="Verdana"/>
          <w:i/>
          <w:color w:val="365F91" w:themeColor="accent1" w:themeShade="BF"/>
          <w:sz w:val="24"/>
          <w:szCs w:val="24"/>
        </w:rPr>
      </w:pPr>
    </w:p>
    <w:p w14:paraId="68B60D95" w14:textId="77777777" w:rsidR="006B4151" w:rsidRDefault="006B4151" w:rsidP="009F3265">
      <w:pPr>
        <w:autoSpaceDE w:val="0"/>
        <w:autoSpaceDN w:val="0"/>
        <w:adjustRightInd w:val="0"/>
        <w:jc w:val="center"/>
        <w:rPr>
          <w:rFonts w:cs="Verdana"/>
          <w:i/>
          <w:color w:val="365F91" w:themeColor="accent1" w:themeShade="BF"/>
          <w:sz w:val="24"/>
          <w:szCs w:val="24"/>
        </w:rPr>
      </w:pPr>
    </w:p>
    <w:p w14:paraId="2B33E9E4" w14:textId="77777777" w:rsidR="006B4151" w:rsidRDefault="006B4151" w:rsidP="009F3265">
      <w:pPr>
        <w:autoSpaceDE w:val="0"/>
        <w:autoSpaceDN w:val="0"/>
        <w:adjustRightInd w:val="0"/>
        <w:jc w:val="center"/>
        <w:rPr>
          <w:rFonts w:cs="Verdana"/>
          <w:i/>
          <w:color w:val="365F91" w:themeColor="accent1" w:themeShade="BF"/>
          <w:sz w:val="24"/>
          <w:szCs w:val="24"/>
        </w:rPr>
      </w:pPr>
    </w:p>
    <w:p w14:paraId="01A0A4BA" w14:textId="77777777" w:rsidR="006B4151" w:rsidRDefault="006B4151" w:rsidP="009F3265">
      <w:pPr>
        <w:autoSpaceDE w:val="0"/>
        <w:autoSpaceDN w:val="0"/>
        <w:adjustRightInd w:val="0"/>
        <w:jc w:val="center"/>
        <w:rPr>
          <w:rFonts w:cs="Verdana"/>
          <w:i/>
          <w:color w:val="365F91" w:themeColor="accent1" w:themeShade="BF"/>
          <w:sz w:val="24"/>
          <w:szCs w:val="24"/>
        </w:rPr>
      </w:pPr>
    </w:p>
    <w:p w14:paraId="0ADC1F55" w14:textId="77777777" w:rsidR="00E14DFD" w:rsidRDefault="00E14DFD" w:rsidP="00E14DFD">
      <w:pPr>
        <w:autoSpaceDE w:val="0"/>
        <w:autoSpaceDN w:val="0"/>
        <w:adjustRightInd w:val="0"/>
        <w:rPr>
          <w:rFonts w:cs="Verdana"/>
          <w:i/>
          <w:color w:val="365F91" w:themeColor="accent1" w:themeShade="BF"/>
          <w:sz w:val="24"/>
          <w:szCs w:val="24"/>
        </w:rPr>
      </w:pPr>
    </w:p>
    <w:p w14:paraId="39AAB65B" w14:textId="77777777" w:rsidR="00E14DFD" w:rsidRDefault="00E14DFD" w:rsidP="009F3265">
      <w:pPr>
        <w:autoSpaceDE w:val="0"/>
        <w:autoSpaceDN w:val="0"/>
        <w:adjustRightInd w:val="0"/>
        <w:jc w:val="center"/>
        <w:rPr>
          <w:rFonts w:cs="Verdana"/>
          <w:i/>
          <w:color w:val="365F91" w:themeColor="accent1" w:themeShade="BF"/>
          <w:sz w:val="24"/>
          <w:szCs w:val="24"/>
        </w:rPr>
      </w:pPr>
    </w:p>
    <w:p w14:paraId="6522820F" w14:textId="77777777" w:rsidR="00E14DFD" w:rsidRDefault="00E14DFD" w:rsidP="009F3265">
      <w:pPr>
        <w:autoSpaceDE w:val="0"/>
        <w:autoSpaceDN w:val="0"/>
        <w:adjustRightInd w:val="0"/>
        <w:jc w:val="center"/>
        <w:rPr>
          <w:rFonts w:cs="Verdana"/>
          <w:i/>
          <w:color w:val="365F91" w:themeColor="accent1" w:themeShade="BF"/>
          <w:sz w:val="24"/>
          <w:szCs w:val="24"/>
        </w:rPr>
      </w:pPr>
    </w:p>
    <w:p w14:paraId="77E4560F" w14:textId="77777777" w:rsidR="00AA793B" w:rsidRDefault="00AA793B" w:rsidP="009F3265">
      <w:pPr>
        <w:autoSpaceDE w:val="0"/>
        <w:autoSpaceDN w:val="0"/>
        <w:adjustRightInd w:val="0"/>
        <w:jc w:val="center"/>
        <w:rPr>
          <w:rFonts w:cs="Verdana"/>
          <w:i/>
          <w:color w:val="365F91" w:themeColor="accent1" w:themeShade="BF"/>
          <w:sz w:val="24"/>
          <w:szCs w:val="24"/>
        </w:rPr>
      </w:pPr>
    </w:p>
    <w:p w14:paraId="0DC66AC6" w14:textId="77777777" w:rsidR="00AA793B" w:rsidRDefault="00AA793B" w:rsidP="009F3265">
      <w:pPr>
        <w:autoSpaceDE w:val="0"/>
        <w:autoSpaceDN w:val="0"/>
        <w:adjustRightInd w:val="0"/>
        <w:jc w:val="center"/>
        <w:rPr>
          <w:rFonts w:cs="Verdana"/>
          <w:i/>
          <w:color w:val="365F91" w:themeColor="accent1" w:themeShade="BF"/>
          <w:sz w:val="24"/>
          <w:szCs w:val="24"/>
        </w:rPr>
      </w:pPr>
    </w:p>
    <w:p w14:paraId="0FFAE202" w14:textId="77777777" w:rsidR="007159EE" w:rsidRDefault="00AA793B" w:rsidP="007159EE">
      <w:pPr>
        <w:autoSpaceDE w:val="0"/>
        <w:autoSpaceDN w:val="0"/>
        <w:adjustRightInd w:val="0"/>
        <w:jc w:val="center"/>
      </w:pPr>
      <w:r>
        <w:rPr>
          <w:rFonts w:cs="Verdana"/>
          <w:noProof/>
          <w:color w:val="4F81BD" w:themeColor="accent1"/>
          <w:sz w:val="24"/>
          <w:szCs w:val="24"/>
        </w:rPr>
        <w:drawing>
          <wp:inline distT="0" distB="0" distL="0" distR="0" wp14:anchorId="623CABD0" wp14:editId="4C982F44">
            <wp:extent cx="5451771" cy="3627538"/>
            <wp:effectExtent l="0" t="0" r="0" b="0"/>
            <wp:docPr id="3" name="Billede 3"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BOX19014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47814" cy="3624905"/>
                    </a:xfrm>
                    <a:prstGeom prst="rect">
                      <a:avLst/>
                    </a:prstGeom>
                  </pic:spPr>
                </pic:pic>
              </a:graphicData>
            </a:graphic>
          </wp:inline>
        </w:drawing>
      </w:r>
      <w:bookmarkStart w:id="102" w:name="_Toc489521186"/>
    </w:p>
    <w:p w14:paraId="26BD236C" w14:textId="77777777" w:rsidR="007159EE" w:rsidRDefault="007159EE" w:rsidP="007159EE">
      <w:pPr>
        <w:autoSpaceDE w:val="0"/>
        <w:autoSpaceDN w:val="0"/>
        <w:adjustRightInd w:val="0"/>
      </w:pPr>
    </w:p>
    <w:p w14:paraId="41049EA8" w14:textId="77777777" w:rsidR="007159EE" w:rsidRDefault="007159EE" w:rsidP="007159EE">
      <w:pPr>
        <w:autoSpaceDE w:val="0"/>
        <w:autoSpaceDN w:val="0"/>
        <w:adjustRightInd w:val="0"/>
      </w:pPr>
    </w:p>
    <w:p w14:paraId="69476440" w14:textId="77777777" w:rsidR="007159EE" w:rsidRDefault="007159EE" w:rsidP="007159EE">
      <w:pPr>
        <w:autoSpaceDE w:val="0"/>
        <w:autoSpaceDN w:val="0"/>
        <w:adjustRightInd w:val="0"/>
      </w:pPr>
    </w:p>
    <w:p w14:paraId="72DDE78E" w14:textId="77777777" w:rsidR="007159EE" w:rsidRDefault="007159EE" w:rsidP="007159EE">
      <w:pPr>
        <w:autoSpaceDE w:val="0"/>
        <w:autoSpaceDN w:val="0"/>
        <w:adjustRightInd w:val="0"/>
      </w:pPr>
    </w:p>
    <w:p w14:paraId="4609198A" w14:textId="77777777" w:rsidR="007159EE" w:rsidRDefault="007159EE" w:rsidP="007159EE">
      <w:pPr>
        <w:autoSpaceDE w:val="0"/>
        <w:autoSpaceDN w:val="0"/>
        <w:adjustRightInd w:val="0"/>
      </w:pPr>
    </w:p>
    <w:p w14:paraId="66258CC9" w14:textId="77777777" w:rsidR="007159EE" w:rsidRDefault="007159EE" w:rsidP="007159EE">
      <w:pPr>
        <w:autoSpaceDE w:val="0"/>
        <w:autoSpaceDN w:val="0"/>
        <w:adjustRightInd w:val="0"/>
      </w:pPr>
    </w:p>
    <w:p w14:paraId="4996EA10" w14:textId="77777777" w:rsidR="00045353" w:rsidRPr="00E14DFD" w:rsidRDefault="00146A31" w:rsidP="00D06338">
      <w:pPr>
        <w:pStyle w:val="Overskrift2"/>
        <w:rPr>
          <w:rFonts w:cs="Times New Roman"/>
          <w:color w:val="auto"/>
          <w:sz w:val="20"/>
          <w:szCs w:val="20"/>
        </w:rPr>
      </w:pPr>
      <w:bookmarkStart w:id="103" w:name="_Toc175566058"/>
      <w:r w:rsidRPr="00C2004E">
        <w:lastRenderedPageBreak/>
        <w:t>Kompetencemål for d</w:t>
      </w:r>
      <w:r w:rsidR="00045353" w:rsidRPr="00C2004E">
        <w:t>en pædagogiske assistentuddannelse</w:t>
      </w:r>
      <w:bookmarkEnd w:id="102"/>
      <w:bookmarkEnd w:id="103"/>
    </w:p>
    <w:p w14:paraId="3D9E48FF" w14:textId="77777777" w:rsidR="0047235D" w:rsidRPr="00C2004E" w:rsidRDefault="0047235D" w:rsidP="0047235D">
      <w:pPr>
        <w:rPr>
          <w:sz w:val="24"/>
          <w:szCs w:val="24"/>
        </w:rPr>
      </w:pPr>
    </w:p>
    <w:p w14:paraId="7C6328AA" w14:textId="77777777" w:rsidR="00045353" w:rsidRPr="00C2004E" w:rsidRDefault="00045353" w:rsidP="00045353">
      <w:pPr>
        <w:rPr>
          <w:rFonts w:cs="Arial"/>
          <w:sz w:val="24"/>
          <w:szCs w:val="24"/>
        </w:rPr>
      </w:pPr>
      <w:r w:rsidRPr="00C2004E">
        <w:rPr>
          <w:rFonts w:cs="Arial"/>
          <w:sz w:val="24"/>
          <w:szCs w:val="24"/>
        </w:rPr>
        <w:t xml:space="preserve">Kompetencemålene for hovedforløbet fremgår af bekendtgørelse om den pædagogiske assistentuddannelse. </w:t>
      </w:r>
    </w:p>
    <w:p w14:paraId="031BED49" w14:textId="77777777" w:rsidR="00045353" w:rsidRPr="00C2004E" w:rsidRDefault="00045353" w:rsidP="00045353">
      <w:pPr>
        <w:rPr>
          <w:rFonts w:cs="Arial"/>
          <w:sz w:val="24"/>
          <w:szCs w:val="24"/>
        </w:rPr>
      </w:pPr>
    </w:p>
    <w:p w14:paraId="616AAFCE" w14:textId="77777777" w:rsidR="00045353" w:rsidRPr="00C2004E" w:rsidRDefault="00045353" w:rsidP="00045353">
      <w:pPr>
        <w:rPr>
          <w:rFonts w:cs="Arial"/>
          <w:sz w:val="24"/>
          <w:szCs w:val="24"/>
        </w:rPr>
      </w:pPr>
      <w:r w:rsidRPr="00C2004E">
        <w:rPr>
          <w:rFonts w:cs="Arial"/>
          <w:sz w:val="24"/>
          <w:szCs w:val="24"/>
        </w:rPr>
        <w:t>Eleven opnår erhvervsfaglig kompetence gennem viden, færdigheder, faglige vurderinger og etiske overvejelser, der sætter eleven i stand til at handle professionelt inden for det kompetenceområde, uddannelsen retter sig imod.</w:t>
      </w:r>
    </w:p>
    <w:p w14:paraId="54E76B12" w14:textId="77777777" w:rsidR="00045353" w:rsidRDefault="00045353" w:rsidP="00045353">
      <w:pPr>
        <w:rPr>
          <w:rFonts w:cs="Arial"/>
          <w:sz w:val="24"/>
          <w:szCs w:val="24"/>
        </w:rPr>
      </w:pPr>
      <w:r w:rsidRPr="00C2004E">
        <w:rPr>
          <w:rFonts w:cs="Arial"/>
          <w:sz w:val="24"/>
          <w:szCs w:val="24"/>
        </w:rPr>
        <w:br/>
        <w:t xml:space="preserve">Eleven opnår erhvervsfaglig kompetence gennem en aktiv deltagelse i praktisk og teoretisk undervisning i uddannelsesspecifikke fag, grundfag, valgfri specialefag og valgfag samt gennem udførelse af og refleksion over de daglige arbejdsopgaver i </w:t>
      </w:r>
      <w:r w:rsidR="004719D1">
        <w:rPr>
          <w:sz w:val="24"/>
          <w:szCs w:val="24"/>
        </w:rPr>
        <w:t>oplæring</w:t>
      </w:r>
      <w:r w:rsidR="004719D1">
        <w:rPr>
          <w:rFonts w:cs="Arial"/>
          <w:sz w:val="24"/>
          <w:szCs w:val="24"/>
        </w:rPr>
        <w:t>en</w:t>
      </w:r>
      <w:r w:rsidRPr="00C2004E">
        <w:rPr>
          <w:rFonts w:cs="Arial"/>
          <w:sz w:val="24"/>
          <w:szCs w:val="24"/>
        </w:rPr>
        <w:t xml:space="preserve">. </w:t>
      </w:r>
    </w:p>
    <w:p w14:paraId="4D037E56" w14:textId="77777777" w:rsidR="00190C5F" w:rsidRDefault="00190C5F" w:rsidP="00045353">
      <w:pPr>
        <w:rPr>
          <w:rFonts w:cs="Arial"/>
          <w:sz w:val="24"/>
          <w:szCs w:val="24"/>
        </w:rPr>
      </w:pPr>
    </w:p>
    <w:p w14:paraId="1A127931" w14:textId="77777777" w:rsidR="00190C5F" w:rsidRDefault="00190C5F" w:rsidP="00045353">
      <w:pPr>
        <w:rPr>
          <w:rFonts w:cs="Arial"/>
          <w:sz w:val="24"/>
          <w:szCs w:val="24"/>
        </w:rPr>
      </w:pPr>
      <w:r>
        <w:rPr>
          <w:rStyle w:val="liste1nr1"/>
          <w:rFonts w:ascii="Verdana" w:hAnsi="Verdana"/>
          <w:color w:val="365F91" w:themeColor="accent1" w:themeShade="BF"/>
        </w:rPr>
        <w:t>Kompetencemål</w:t>
      </w:r>
    </w:p>
    <w:p w14:paraId="51C01F5F" w14:textId="77777777" w:rsidR="00AA793B" w:rsidRPr="00C2004E" w:rsidRDefault="00AA793B" w:rsidP="00045353">
      <w:pPr>
        <w:rPr>
          <w:rFonts w:cs="Arial"/>
          <w:sz w:val="24"/>
          <w:szCs w:val="24"/>
        </w:rPr>
      </w:pPr>
    </w:p>
    <w:p w14:paraId="4E61DA25" w14:textId="77777777" w:rsidR="00A2439E" w:rsidRPr="00016771" w:rsidRDefault="00A2439E" w:rsidP="00A2439E">
      <w:pPr>
        <w:pStyle w:val="liste1"/>
        <w:shd w:val="clear" w:color="auto" w:fill="C6D9F1"/>
        <w:ind w:left="0"/>
        <w:rPr>
          <w:rStyle w:val="liste1nr1"/>
          <w:rFonts w:ascii="Verdana" w:hAnsi="Verdana"/>
        </w:rPr>
      </w:pPr>
      <w:r w:rsidRPr="00016771">
        <w:rPr>
          <w:rStyle w:val="liste1nr1"/>
          <w:rFonts w:ascii="Verdana" w:hAnsi="Verdana"/>
        </w:rPr>
        <w:t>Kompetencemålene for hovedforløbet er følgende:</w:t>
      </w:r>
    </w:p>
    <w:p w14:paraId="1AFA8F44" w14:textId="77777777" w:rsidR="00A2439E" w:rsidRPr="00016771" w:rsidRDefault="00A2439E" w:rsidP="00A2439E">
      <w:pPr>
        <w:pStyle w:val="liste1"/>
        <w:shd w:val="clear" w:color="auto" w:fill="C6D9F1"/>
        <w:ind w:left="0"/>
        <w:rPr>
          <w:rStyle w:val="liste1nr1"/>
          <w:rFonts w:ascii="Verdana" w:hAnsi="Verdana"/>
        </w:rPr>
      </w:pPr>
    </w:p>
    <w:p w14:paraId="1956E4AB"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1)</w:t>
      </w:r>
      <w:r w:rsidRPr="00016771">
        <w:rPr>
          <w:rFonts w:ascii="Verdana" w:hAnsi="Verdana"/>
        </w:rPr>
        <w:t xml:space="preserve"> Eleven kan selvstændigt og i samarbejde med andre udøve arbejdet som pædagogisk assistent i overensstemmelse med gældende lovgivning, samt reflektere over rollen som pædagogisk assistent i arbejdet med børn, unge og voksne. </w:t>
      </w:r>
    </w:p>
    <w:p w14:paraId="358F3A1B" w14:textId="77777777" w:rsidR="00A2439E" w:rsidRPr="00016771" w:rsidRDefault="00A2439E" w:rsidP="00A2439E">
      <w:pPr>
        <w:pStyle w:val="liste1"/>
        <w:shd w:val="clear" w:color="auto" w:fill="C6D9F1"/>
        <w:ind w:left="0"/>
        <w:rPr>
          <w:rStyle w:val="liste1nr1"/>
          <w:rFonts w:ascii="Verdana" w:hAnsi="Verdana"/>
        </w:rPr>
      </w:pPr>
    </w:p>
    <w:p w14:paraId="52B4EA4F"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2)</w:t>
      </w:r>
      <w:r w:rsidRPr="00016771">
        <w:rPr>
          <w:rFonts w:ascii="Verdana" w:hAnsi="Verdana"/>
        </w:rPr>
        <w:t xml:space="preserve"> Eleven kan selvstændigt identificere pædagogiske mål fra handle- og læreplaner og i samarbejde med andre planlægge, gennemføre og evaluere pædagogiske indsatser og aktiviteter for og i samspil med børn, unge og voksne, under hensyntagen til målgruppens forudsætninger.</w:t>
      </w:r>
    </w:p>
    <w:p w14:paraId="018DC400" w14:textId="77777777" w:rsidR="00A2439E" w:rsidRPr="00016771" w:rsidRDefault="00A2439E" w:rsidP="00A2439E">
      <w:pPr>
        <w:pStyle w:val="liste1"/>
        <w:shd w:val="clear" w:color="auto" w:fill="C6D9F1"/>
        <w:ind w:left="0"/>
        <w:rPr>
          <w:rStyle w:val="liste1nr1"/>
          <w:rFonts w:ascii="Verdana" w:hAnsi="Verdana"/>
        </w:rPr>
      </w:pPr>
    </w:p>
    <w:p w14:paraId="36A4EBAC"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3)</w:t>
      </w:r>
      <w:r w:rsidRPr="00016771">
        <w:rPr>
          <w:rFonts w:ascii="Verdana" w:hAnsi="Verdana"/>
        </w:rPr>
        <w:t xml:space="preserve"> Eleven kan selvstændigt kombinere pædagogiske metoder i det pædagogiske arbejde, der understøtter trivsel, udvikling, dannelse og som imødekommer særlige behov hos børn, unge og voksne.</w:t>
      </w:r>
    </w:p>
    <w:p w14:paraId="6FF1FDC0" w14:textId="77777777" w:rsidR="00A2439E" w:rsidRPr="00016771" w:rsidRDefault="00A2439E" w:rsidP="00A2439E">
      <w:pPr>
        <w:pStyle w:val="liste1"/>
        <w:shd w:val="clear" w:color="auto" w:fill="C6D9F1"/>
        <w:ind w:left="0"/>
        <w:rPr>
          <w:rStyle w:val="liste1nr1"/>
          <w:rFonts w:ascii="Verdana" w:hAnsi="Verdana"/>
        </w:rPr>
      </w:pPr>
    </w:p>
    <w:p w14:paraId="31A09301"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4)</w:t>
      </w:r>
      <w:r w:rsidRPr="00016771">
        <w:rPr>
          <w:rFonts w:ascii="Verdana" w:hAnsi="Verdana"/>
        </w:rPr>
        <w:t xml:space="preserve"> Eleven kan selvstændigt igangsætte pædagogiske aktiviteter for børn, unge og voksne, der omfatter involverende og medskabende processer og kulturel forståelse.</w:t>
      </w:r>
    </w:p>
    <w:p w14:paraId="783468B3" w14:textId="77777777" w:rsidR="00A2439E" w:rsidRPr="00016771" w:rsidRDefault="00A2439E" w:rsidP="00A2439E">
      <w:pPr>
        <w:pStyle w:val="liste1"/>
        <w:shd w:val="clear" w:color="auto" w:fill="C6D9F1"/>
        <w:ind w:left="0"/>
        <w:rPr>
          <w:rStyle w:val="liste1nr1"/>
          <w:rFonts w:ascii="Verdana" w:hAnsi="Verdana"/>
        </w:rPr>
      </w:pPr>
    </w:p>
    <w:p w14:paraId="0DA184FB"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5)</w:t>
      </w:r>
      <w:r w:rsidRPr="00016771">
        <w:rPr>
          <w:rFonts w:ascii="Verdana" w:hAnsi="Verdana"/>
        </w:rPr>
        <w:t xml:space="preserve"> Eleven kan selvstændigt og i samarbejde med andre, understøtte børn, unge og voksne til at indgå i sociale fællesskaber og til at mestre opgaver og udfordringer i dagligdagen ud fra deres forudsætninger.</w:t>
      </w:r>
    </w:p>
    <w:p w14:paraId="08773EAB" w14:textId="77777777" w:rsidR="00A2439E" w:rsidRPr="00016771" w:rsidRDefault="00A2439E" w:rsidP="00A2439E">
      <w:pPr>
        <w:pStyle w:val="liste1"/>
        <w:shd w:val="clear" w:color="auto" w:fill="C6D9F1"/>
        <w:ind w:left="0"/>
        <w:rPr>
          <w:rStyle w:val="liste1nr1"/>
          <w:rFonts w:ascii="Verdana" w:hAnsi="Verdana"/>
        </w:rPr>
      </w:pPr>
    </w:p>
    <w:p w14:paraId="61ABE369"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6</w:t>
      </w:r>
      <w:r w:rsidRPr="00016771">
        <w:rPr>
          <w:rFonts w:ascii="Verdana" w:hAnsi="Verdana"/>
        </w:rPr>
        <w:t>) Eleven kan indgå i professionelle relationer og tage selvstændigt initiativ til at varetage og udvikle pædagogiske omsorgsopgaver ud fra en empatisk og anerkendende tilgang, samt reflektere over etiske dilemmaer i det pædagogiske arbejde med børn, unge og voksne.</w:t>
      </w:r>
    </w:p>
    <w:p w14:paraId="1A402351" w14:textId="77777777" w:rsidR="00A2439E" w:rsidRPr="00016771" w:rsidRDefault="00A2439E" w:rsidP="00A2439E">
      <w:pPr>
        <w:pStyle w:val="liste1"/>
        <w:shd w:val="clear" w:color="auto" w:fill="C6D9F1"/>
        <w:ind w:left="0"/>
        <w:rPr>
          <w:rStyle w:val="liste1nr1"/>
          <w:rFonts w:ascii="Verdana" w:hAnsi="Verdana"/>
        </w:rPr>
      </w:pPr>
    </w:p>
    <w:p w14:paraId="29978AAE"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7)</w:t>
      </w:r>
      <w:r w:rsidRPr="00016771">
        <w:rPr>
          <w:rFonts w:ascii="Verdana" w:hAnsi="Verdana"/>
        </w:rPr>
        <w:t xml:space="preserve"> Eleven kan selvstændigt observere, motivere til og igangsætte, samt fagligt begrunde pædagogiske aktiviteter eller tiltag, i et samspil med børn, unge og voksne, gennem fx kreativitet, udeliv, krop, sanser og bevægelse, der fremmer målgruppens trivsel og/eller udvikling.</w:t>
      </w:r>
    </w:p>
    <w:p w14:paraId="35B00E27" w14:textId="77777777" w:rsidR="00A2439E" w:rsidRPr="00016771" w:rsidRDefault="00A2439E" w:rsidP="00A2439E">
      <w:pPr>
        <w:pStyle w:val="liste1"/>
        <w:shd w:val="clear" w:color="auto" w:fill="C6D9F1"/>
        <w:ind w:left="0"/>
        <w:rPr>
          <w:rStyle w:val="liste1nr1"/>
          <w:rFonts w:ascii="Verdana" w:hAnsi="Verdana"/>
        </w:rPr>
      </w:pPr>
    </w:p>
    <w:p w14:paraId="3E1BB8F2"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lastRenderedPageBreak/>
        <w:t>8)</w:t>
      </w:r>
      <w:r w:rsidRPr="00016771">
        <w:rPr>
          <w:rFonts w:ascii="Verdana" w:hAnsi="Verdana"/>
        </w:rPr>
        <w:t xml:space="preserve"> Eleven kan anvende hygiejniske retningslinjer og vise initiativ til forebyggende og sundhedsfremmende indsatser og aktiviteter for børn, unge og voksne ud fra nationale og lokale anbefalinger.</w:t>
      </w:r>
    </w:p>
    <w:p w14:paraId="48930065" w14:textId="77777777" w:rsidR="00A2439E" w:rsidRPr="00016771" w:rsidRDefault="00A2439E" w:rsidP="00A2439E">
      <w:pPr>
        <w:pStyle w:val="liste1"/>
        <w:shd w:val="clear" w:color="auto" w:fill="C6D9F1"/>
        <w:ind w:left="0"/>
        <w:rPr>
          <w:rStyle w:val="liste1nr1"/>
          <w:rFonts w:ascii="Verdana" w:hAnsi="Verdana"/>
        </w:rPr>
      </w:pPr>
    </w:p>
    <w:p w14:paraId="4A82EC6C"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9)</w:t>
      </w:r>
      <w:r w:rsidRPr="00016771">
        <w:rPr>
          <w:rFonts w:ascii="Verdana" w:hAnsi="Verdana"/>
        </w:rPr>
        <w:t xml:space="preserve"> Eleven kan selvstændigt igangsætte og reflektere over aktiviteter og indsatser for børn, unge og voksne, der øger målgruppen forståelse for bæredygtighed.</w:t>
      </w:r>
    </w:p>
    <w:p w14:paraId="1BB4BAE3" w14:textId="77777777" w:rsidR="00A2439E" w:rsidRPr="00016771" w:rsidRDefault="00A2439E" w:rsidP="00A2439E">
      <w:pPr>
        <w:pStyle w:val="liste1"/>
        <w:shd w:val="clear" w:color="auto" w:fill="C6D9F1"/>
        <w:ind w:left="0"/>
        <w:rPr>
          <w:rStyle w:val="liste1nr1"/>
          <w:rFonts w:ascii="Verdana" w:hAnsi="Verdana"/>
        </w:rPr>
      </w:pPr>
    </w:p>
    <w:p w14:paraId="7F724D29"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10)</w:t>
      </w:r>
      <w:r w:rsidRPr="00016771">
        <w:rPr>
          <w:rFonts w:ascii="Verdana" w:hAnsi="Verdana"/>
        </w:rPr>
        <w:t xml:space="preserve"> Eleven kan selvstændigt dokumentere pædagogisk arbejde og anvende digitale teknologier i det tværprofessionelle arbejde.</w:t>
      </w:r>
    </w:p>
    <w:p w14:paraId="5F070EA9" w14:textId="77777777" w:rsidR="00A2439E" w:rsidRPr="00016771" w:rsidRDefault="00A2439E" w:rsidP="00A2439E">
      <w:pPr>
        <w:pStyle w:val="liste1"/>
        <w:shd w:val="clear" w:color="auto" w:fill="C6D9F1"/>
        <w:ind w:left="0"/>
        <w:rPr>
          <w:rStyle w:val="liste1nr1"/>
          <w:rFonts w:ascii="Verdana" w:hAnsi="Verdana"/>
        </w:rPr>
      </w:pPr>
    </w:p>
    <w:p w14:paraId="2CCA5179"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11)</w:t>
      </w:r>
      <w:r w:rsidRPr="00016771">
        <w:rPr>
          <w:rFonts w:ascii="Verdana" w:hAnsi="Verdana"/>
        </w:rPr>
        <w:t xml:space="preserve"> Eleven kan med afsæt i digital dannelse, fagligt begrunde anvendelsen af digitale teknologier som redskab i pædagogiske aktiviteter for børn, unge og voksne.</w:t>
      </w:r>
    </w:p>
    <w:p w14:paraId="68A44DE5" w14:textId="77777777" w:rsidR="00A2439E" w:rsidRPr="00016771" w:rsidRDefault="00A2439E" w:rsidP="00A2439E">
      <w:pPr>
        <w:pStyle w:val="liste1"/>
        <w:shd w:val="clear" w:color="auto" w:fill="C6D9F1"/>
        <w:ind w:left="0"/>
        <w:rPr>
          <w:rStyle w:val="liste1nr1"/>
          <w:rFonts w:ascii="Verdana" w:hAnsi="Verdana"/>
        </w:rPr>
      </w:pPr>
    </w:p>
    <w:p w14:paraId="024D3A37"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12)</w:t>
      </w:r>
      <w:r w:rsidRPr="00016771">
        <w:rPr>
          <w:rFonts w:ascii="Verdana" w:hAnsi="Verdana"/>
        </w:rPr>
        <w:t xml:space="preserve"> Eleven kan samarbejde med den pædagogiske målgruppe, pårørende og professionelle og reflektere over samarbejdets betydning for det pædagogiske arbejde.</w:t>
      </w:r>
    </w:p>
    <w:p w14:paraId="67BEF24C" w14:textId="77777777" w:rsidR="00A2439E" w:rsidRPr="00016771" w:rsidRDefault="00A2439E" w:rsidP="00A2439E">
      <w:pPr>
        <w:pStyle w:val="liste1"/>
        <w:shd w:val="clear" w:color="auto" w:fill="C6D9F1"/>
        <w:ind w:left="0"/>
        <w:rPr>
          <w:rStyle w:val="liste1nr1"/>
          <w:rFonts w:ascii="Verdana" w:hAnsi="Verdana"/>
        </w:rPr>
      </w:pPr>
    </w:p>
    <w:p w14:paraId="23622ECC"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13)</w:t>
      </w:r>
      <w:r w:rsidRPr="00016771">
        <w:rPr>
          <w:rFonts w:ascii="Verdana" w:hAnsi="Verdana"/>
        </w:rPr>
        <w:t xml:space="preserve"> Eleven kan anvende gældende regler om arbejdsmiljø til at vise initiativ til udvikling af et godt fysisk og psykisk arbejdsmiljø, samt anvende ergonomiske principper.</w:t>
      </w:r>
    </w:p>
    <w:p w14:paraId="08AA02C8" w14:textId="77777777" w:rsidR="00A2439E" w:rsidRPr="00016771" w:rsidRDefault="00A2439E" w:rsidP="00A2439E">
      <w:pPr>
        <w:pStyle w:val="liste1"/>
        <w:shd w:val="clear" w:color="auto" w:fill="C6D9F1"/>
        <w:ind w:left="0"/>
        <w:rPr>
          <w:rStyle w:val="liste1nr1"/>
          <w:rFonts w:ascii="Verdana" w:hAnsi="Verdana"/>
        </w:rPr>
      </w:pPr>
    </w:p>
    <w:p w14:paraId="7D396EBF" w14:textId="77777777" w:rsidR="00A2439E" w:rsidRPr="00016771" w:rsidRDefault="00A2439E" w:rsidP="00A2439E">
      <w:pPr>
        <w:pStyle w:val="liste1"/>
        <w:shd w:val="clear" w:color="auto" w:fill="C6D9F1"/>
        <w:ind w:left="0"/>
        <w:rPr>
          <w:rFonts w:ascii="Verdana" w:hAnsi="Verdana"/>
        </w:rPr>
      </w:pPr>
      <w:r w:rsidRPr="00016771">
        <w:rPr>
          <w:rStyle w:val="liste1nr1"/>
          <w:rFonts w:ascii="Verdana" w:hAnsi="Verdana"/>
        </w:rPr>
        <w:t>14)</w:t>
      </w:r>
      <w:r w:rsidRPr="00016771">
        <w:rPr>
          <w:rFonts w:ascii="Verdana" w:hAnsi="Verdana"/>
        </w:rPr>
        <w:t xml:space="preserve"> Eleven kan reflektere over og selvstændigt varetage målrettet kommunikation med børn, unge og voksne, samt anvende kommunikative metoder til at nedtrappe konflikter og forebygge fysisk og psykisk vold på arbejdspladsen.</w:t>
      </w:r>
    </w:p>
    <w:p w14:paraId="1F5A8927" w14:textId="77777777" w:rsidR="00A2439E" w:rsidRPr="00016771" w:rsidRDefault="00A2439E" w:rsidP="00A2439E">
      <w:pPr>
        <w:pStyle w:val="liste1"/>
        <w:shd w:val="clear" w:color="auto" w:fill="C6D9F1"/>
        <w:ind w:left="0"/>
        <w:rPr>
          <w:rStyle w:val="liste1nr1"/>
          <w:rFonts w:ascii="Verdana" w:hAnsi="Verdana"/>
        </w:rPr>
      </w:pPr>
    </w:p>
    <w:p w14:paraId="6F4C6911" w14:textId="77777777" w:rsidR="00A2439E" w:rsidRPr="00016771" w:rsidRDefault="00A2439E" w:rsidP="00A2439E">
      <w:pPr>
        <w:pStyle w:val="liste1"/>
        <w:shd w:val="clear" w:color="auto" w:fill="C6D9F1"/>
        <w:ind w:left="0"/>
        <w:rPr>
          <w:rStyle w:val="liste1nr1"/>
          <w:rFonts w:ascii="Verdana" w:hAnsi="Verdana"/>
        </w:rPr>
      </w:pPr>
      <w:r w:rsidRPr="00016771">
        <w:rPr>
          <w:rStyle w:val="liste1nr1"/>
          <w:rFonts w:ascii="Verdana" w:hAnsi="Verdana"/>
        </w:rPr>
        <w:t>15)</w:t>
      </w:r>
      <w:r w:rsidRPr="00016771">
        <w:rPr>
          <w:rFonts w:ascii="Verdana" w:hAnsi="Verdana"/>
        </w:rPr>
        <w:t xml:space="preserve"> Eleven kan selvstændigt og i samarbejde med andre tilrettelægge det pædagogiske arbejde med eventuel inddragelse af specialpædagogiske kompetencer, så det understøtter børn, unge og voksnes udvikling, trivsel, læring og dannelse.</w:t>
      </w:r>
    </w:p>
    <w:p w14:paraId="44929FB8" w14:textId="77777777" w:rsidR="0004401B" w:rsidRPr="00C2004E" w:rsidRDefault="0004401B" w:rsidP="00146DE0">
      <w:pPr>
        <w:rPr>
          <w:sz w:val="24"/>
          <w:szCs w:val="24"/>
        </w:rPr>
      </w:pPr>
    </w:p>
    <w:p w14:paraId="480622CC" w14:textId="77777777" w:rsidR="003D5489" w:rsidRDefault="00045353" w:rsidP="0004401B">
      <w:pPr>
        <w:rPr>
          <w:sz w:val="24"/>
          <w:szCs w:val="24"/>
        </w:rPr>
      </w:pPr>
      <w:r w:rsidRPr="00C2004E">
        <w:rPr>
          <w:sz w:val="24"/>
          <w:szCs w:val="24"/>
        </w:rPr>
        <w:br/>
        <w:t xml:space="preserve">Kompetencemålene er lagt ind i hjælpeskemaet, så </w:t>
      </w:r>
      <w:r w:rsidR="004719D1">
        <w:rPr>
          <w:sz w:val="24"/>
          <w:szCs w:val="24"/>
        </w:rPr>
        <w:t>oplærings</w:t>
      </w:r>
      <w:r w:rsidRPr="00C2004E">
        <w:rPr>
          <w:sz w:val="24"/>
          <w:szCs w:val="24"/>
        </w:rPr>
        <w:t xml:space="preserve">målene er sat </w:t>
      </w:r>
      <w:r w:rsidR="007920A6" w:rsidRPr="00C2004E">
        <w:rPr>
          <w:sz w:val="24"/>
          <w:szCs w:val="24"/>
        </w:rPr>
        <w:t xml:space="preserve">i relation til kompetencemålene og giver bedre overblik over, hvordan der arbejdes både med </w:t>
      </w:r>
      <w:r w:rsidR="004719D1">
        <w:rPr>
          <w:sz w:val="24"/>
          <w:szCs w:val="24"/>
        </w:rPr>
        <w:t>oplærings</w:t>
      </w:r>
      <w:r w:rsidR="007920A6" w:rsidRPr="00C2004E">
        <w:rPr>
          <w:sz w:val="24"/>
          <w:szCs w:val="24"/>
        </w:rPr>
        <w:t>mål og kompetencemål.</w:t>
      </w:r>
      <w:bookmarkStart w:id="104" w:name="_Toc261849221"/>
      <w:bookmarkStart w:id="105" w:name="_Toc489606839"/>
    </w:p>
    <w:p w14:paraId="2E71B47E" w14:textId="77777777" w:rsidR="003D5489" w:rsidRDefault="003D5489" w:rsidP="003D5489">
      <w:pPr>
        <w:rPr>
          <w:color w:val="000000" w:themeColor="text1"/>
          <w:sz w:val="24"/>
          <w:szCs w:val="24"/>
        </w:rPr>
      </w:pPr>
      <w:r>
        <w:rPr>
          <w:color w:val="000000" w:themeColor="text1"/>
          <w:sz w:val="24"/>
          <w:szCs w:val="24"/>
        </w:rPr>
        <w:t>Hjælpeskem</w:t>
      </w:r>
      <w:r w:rsidR="004719D1">
        <w:rPr>
          <w:color w:val="000000" w:themeColor="text1"/>
          <w:sz w:val="24"/>
          <w:szCs w:val="24"/>
        </w:rPr>
        <w:t>a</w:t>
      </w:r>
      <w:r>
        <w:rPr>
          <w:color w:val="000000" w:themeColor="text1"/>
          <w:sz w:val="24"/>
          <w:szCs w:val="24"/>
        </w:rPr>
        <w:t>et</w:t>
      </w:r>
      <w:r w:rsidRPr="00C2004E">
        <w:rPr>
          <w:color w:val="000000" w:themeColor="text1"/>
          <w:sz w:val="24"/>
          <w:szCs w:val="24"/>
        </w:rPr>
        <w:t xml:space="preserve"> findes på </w:t>
      </w:r>
      <w:r>
        <w:rPr>
          <w:color w:val="000000" w:themeColor="text1"/>
          <w:sz w:val="24"/>
          <w:szCs w:val="24"/>
        </w:rPr>
        <w:t>medarbejderportalen</w:t>
      </w:r>
      <w:r w:rsidRPr="00C2004E">
        <w:rPr>
          <w:color w:val="000000" w:themeColor="text1"/>
          <w:sz w:val="24"/>
          <w:szCs w:val="24"/>
        </w:rPr>
        <w:t xml:space="preserve"> (se afsnittet Erklæringer mm.)</w:t>
      </w:r>
    </w:p>
    <w:p w14:paraId="5B260B15" w14:textId="77777777" w:rsidR="005E5C92" w:rsidRDefault="00572509" w:rsidP="0070358A">
      <w:r>
        <w:rPr>
          <w:sz w:val="24"/>
          <w:szCs w:val="24"/>
        </w:rPr>
        <w:lastRenderedPageBreak/>
        <w:br/>
      </w:r>
      <w:r w:rsidR="006B4151">
        <w:rPr>
          <w:noProof/>
        </w:rPr>
        <w:drawing>
          <wp:anchor distT="0" distB="0" distL="114300" distR="114300" simplePos="0" relativeHeight="251660288" behindDoc="1" locked="0" layoutInCell="1" allowOverlap="1" wp14:anchorId="055A2257" wp14:editId="6DE426E3">
            <wp:simplePos x="0" y="0"/>
            <wp:positionH relativeFrom="column">
              <wp:posOffset>1365885</wp:posOffset>
            </wp:positionH>
            <wp:positionV relativeFrom="paragraph">
              <wp:posOffset>478790</wp:posOffset>
            </wp:positionV>
            <wp:extent cx="3390900" cy="2259965"/>
            <wp:effectExtent l="0" t="0" r="0" b="6985"/>
            <wp:wrapTopAndBottom/>
            <wp:docPr id="12" name="Billede 12" descr="Decorative"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de børn - Børnehaven Regnbuen Bovrup 0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0900" cy="2259965"/>
                    </a:xfrm>
                    <a:prstGeom prst="rect">
                      <a:avLst/>
                    </a:prstGeom>
                  </pic:spPr>
                </pic:pic>
              </a:graphicData>
            </a:graphic>
            <wp14:sizeRelH relativeFrom="page">
              <wp14:pctWidth>0</wp14:pctWidth>
            </wp14:sizeRelH>
            <wp14:sizeRelV relativeFrom="page">
              <wp14:pctHeight>0</wp14:pctHeight>
            </wp14:sizeRelV>
          </wp:anchor>
        </w:drawing>
      </w:r>
      <w:bookmarkStart w:id="106" w:name="_Toc175566059"/>
    </w:p>
    <w:p w14:paraId="5D83FF24" w14:textId="77777777" w:rsidR="0047235D" w:rsidRPr="00C2004E" w:rsidRDefault="0047235D" w:rsidP="00C2004E">
      <w:pPr>
        <w:pStyle w:val="Overskrift1"/>
      </w:pPr>
      <w:r w:rsidRPr="00C2004E">
        <w:t>Refleksion</w:t>
      </w:r>
      <w:bookmarkEnd w:id="104"/>
      <w:bookmarkEnd w:id="105"/>
      <w:bookmarkEnd w:id="106"/>
    </w:p>
    <w:p w14:paraId="2BDFF21A" w14:textId="77777777" w:rsidR="0047235D" w:rsidRPr="00C2004E" w:rsidRDefault="0047235D" w:rsidP="0047235D">
      <w:pPr>
        <w:rPr>
          <w:sz w:val="24"/>
          <w:szCs w:val="24"/>
        </w:rPr>
      </w:pPr>
    </w:p>
    <w:p w14:paraId="4957AA1C" w14:textId="2D470DA7" w:rsidR="0047235D" w:rsidRPr="00C2004E" w:rsidRDefault="0047235D" w:rsidP="0047235D">
      <w:pPr>
        <w:rPr>
          <w:color w:val="000000" w:themeColor="text1"/>
          <w:sz w:val="24"/>
          <w:szCs w:val="24"/>
        </w:rPr>
      </w:pPr>
      <w:r w:rsidRPr="00C2004E">
        <w:rPr>
          <w:color w:val="000000" w:themeColor="text1"/>
          <w:sz w:val="24"/>
          <w:szCs w:val="24"/>
        </w:rPr>
        <w:t xml:space="preserve">Refleksion </w:t>
      </w:r>
      <w:r w:rsidR="00DD6BD2" w:rsidRPr="00C2004E">
        <w:rPr>
          <w:color w:val="000000" w:themeColor="text1"/>
          <w:sz w:val="24"/>
          <w:szCs w:val="24"/>
        </w:rPr>
        <w:t>betyder</w:t>
      </w:r>
      <w:r w:rsidRPr="00C2004E">
        <w:rPr>
          <w:color w:val="000000" w:themeColor="text1"/>
          <w:sz w:val="24"/>
          <w:szCs w:val="24"/>
        </w:rPr>
        <w:t xml:space="preserve"> at tænke over - en tilbagekastning.</w:t>
      </w:r>
    </w:p>
    <w:p w14:paraId="4325C5C5" w14:textId="77777777" w:rsidR="0047235D" w:rsidRPr="00C2004E" w:rsidRDefault="0047235D" w:rsidP="0047235D">
      <w:pPr>
        <w:rPr>
          <w:color w:val="000000" w:themeColor="text1"/>
          <w:sz w:val="24"/>
          <w:szCs w:val="24"/>
        </w:rPr>
      </w:pPr>
      <w:r w:rsidRPr="00C2004E">
        <w:rPr>
          <w:color w:val="000000" w:themeColor="text1"/>
          <w:sz w:val="24"/>
          <w:szCs w:val="24"/>
        </w:rPr>
        <w:t>Refleksion er en proces, der er med til at skabe en ny forståelse af ens praksis.</w:t>
      </w:r>
    </w:p>
    <w:p w14:paraId="1B20E8FD" w14:textId="77777777" w:rsidR="0047235D" w:rsidRPr="00C2004E" w:rsidRDefault="0047235D" w:rsidP="0047235D">
      <w:pPr>
        <w:rPr>
          <w:color w:val="000000" w:themeColor="text1"/>
          <w:sz w:val="24"/>
          <w:szCs w:val="24"/>
        </w:rPr>
      </w:pPr>
      <w:r w:rsidRPr="00C2004E">
        <w:rPr>
          <w:color w:val="000000" w:themeColor="text1"/>
          <w:sz w:val="24"/>
          <w:szCs w:val="24"/>
        </w:rPr>
        <w:t>Refleksion er en proces, hvor man anvender sin fantasi på en konstruktiv måde.</w:t>
      </w:r>
    </w:p>
    <w:p w14:paraId="58970441" w14:textId="77777777" w:rsidR="0047235D" w:rsidRPr="00C2004E" w:rsidRDefault="0047235D" w:rsidP="0047235D">
      <w:pPr>
        <w:rPr>
          <w:color w:val="000000" w:themeColor="text1"/>
          <w:sz w:val="24"/>
          <w:szCs w:val="24"/>
        </w:rPr>
      </w:pPr>
      <w:r w:rsidRPr="00C2004E">
        <w:rPr>
          <w:color w:val="000000" w:themeColor="text1"/>
          <w:sz w:val="24"/>
          <w:szCs w:val="24"/>
        </w:rPr>
        <w:t>Refleksionen er en proces, der skaber en ny forståelse og forbedre evnen til at få nye erfaringer.</w:t>
      </w:r>
    </w:p>
    <w:p w14:paraId="348B235B" w14:textId="77777777" w:rsidR="0047235D" w:rsidRPr="00C2004E" w:rsidRDefault="0047235D" w:rsidP="0047235D">
      <w:pPr>
        <w:rPr>
          <w:color w:val="000000" w:themeColor="text1"/>
          <w:sz w:val="24"/>
          <w:szCs w:val="24"/>
        </w:rPr>
      </w:pPr>
      <w:r w:rsidRPr="00C2004E">
        <w:rPr>
          <w:color w:val="000000" w:themeColor="text1"/>
          <w:sz w:val="24"/>
          <w:szCs w:val="24"/>
        </w:rPr>
        <w:t>I refleksionen vender man tilbage til en oplevelse - tænker over den og gør sig derved nogle tanker om det skete.</w:t>
      </w:r>
    </w:p>
    <w:p w14:paraId="58D8298E" w14:textId="77777777" w:rsidR="0047235D" w:rsidRPr="00C2004E" w:rsidRDefault="0047235D" w:rsidP="0047235D">
      <w:pPr>
        <w:rPr>
          <w:color w:val="000000" w:themeColor="text1"/>
          <w:sz w:val="24"/>
          <w:szCs w:val="24"/>
        </w:rPr>
      </w:pPr>
      <w:r w:rsidRPr="00C2004E">
        <w:rPr>
          <w:color w:val="000000" w:themeColor="text1"/>
          <w:sz w:val="24"/>
          <w:szCs w:val="24"/>
        </w:rPr>
        <w:t>Gennem refleksion bearbejder man sine oplevelser og udvider dermed sin horisont.</w:t>
      </w:r>
    </w:p>
    <w:p w14:paraId="77BF2212" w14:textId="77777777" w:rsidR="0047235D" w:rsidRPr="00C2004E" w:rsidRDefault="0047235D" w:rsidP="0047235D">
      <w:pPr>
        <w:rPr>
          <w:color w:val="000000" w:themeColor="text1"/>
          <w:sz w:val="24"/>
          <w:szCs w:val="24"/>
        </w:rPr>
      </w:pPr>
      <w:r w:rsidRPr="00C2004E">
        <w:rPr>
          <w:color w:val="000000" w:themeColor="text1"/>
          <w:sz w:val="24"/>
          <w:szCs w:val="24"/>
        </w:rPr>
        <w:t>Refleksion er vigtigt for at kunne lære.</w:t>
      </w:r>
    </w:p>
    <w:p w14:paraId="7A8B058C" w14:textId="77777777" w:rsidR="0047235D" w:rsidRPr="00C2004E" w:rsidRDefault="0047235D" w:rsidP="00146DE0">
      <w:pPr>
        <w:rPr>
          <w:sz w:val="24"/>
          <w:szCs w:val="24"/>
        </w:rPr>
      </w:pPr>
    </w:p>
    <w:p w14:paraId="4260B330" w14:textId="77777777" w:rsidR="0047235D" w:rsidRPr="00190C5F" w:rsidRDefault="0047235D" w:rsidP="00187032">
      <w:pPr>
        <w:rPr>
          <w:rFonts w:cs="Verdana-Bold"/>
          <w:bCs/>
          <w:color w:val="365F91" w:themeColor="accent1" w:themeShade="BF"/>
          <w:sz w:val="24"/>
          <w:szCs w:val="24"/>
        </w:rPr>
      </w:pPr>
      <w:bookmarkStart w:id="107" w:name="_Toc489526976"/>
      <w:bookmarkStart w:id="108" w:name="_Toc489600729"/>
      <w:bookmarkStart w:id="109" w:name="_Toc489600858"/>
      <w:bookmarkStart w:id="110" w:name="_Toc489600891"/>
      <w:bookmarkStart w:id="111" w:name="_Toc489606417"/>
      <w:bookmarkStart w:id="112" w:name="_Toc489606666"/>
      <w:bookmarkStart w:id="113" w:name="_Toc489606840"/>
      <w:bookmarkStart w:id="114" w:name="_Toc489607110"/>
      <w:bookmarkStart w:id="115" w:name="_Toc489607217"/>
      <w:bookmarkStart w:id="116" w:name="_Toc489607243"/>
      <w:r w:rsidRPr="00190C5F">
        <w:rPr>
          <w:rFonts w:cs="Verdana-Bold"/>
          <w:bCs/>
          <w:color w:val="365F91" w:themeColor="accent1" w:themeShade="BF"/>
          <w:sz w:val="24"/>
          <w:szCs w:val="24"/>
        </w:rPr>
        <w:t>Eksempel på en refleksionsproces</w:t>
      </w:r>
      <w:bookmarkEnd w:id="107"/>
      <w:bookmarkEnd w:id="108"/>
      <w:bookmarkEnd w:id="109"/>
      <w:bookmarkEnd w:id="110"/>
      <w:bookmarkEnd w:id="111"/>
      <w:bookmarkEnd w:id="112"/>
      <w:bookmarkEnd w:id="113"/>
      <w:bookmarkEnd w:id="114"/>
      <w:bookmarkEnd w:id="115"/>
      <w:bookmarkEnd w:id="116"/>
      <w:r w:rsidR="00190C5F">
        <w:rPr>
          <w:rFonts w:cs="Verdana-Bold"/>
          <w:bCs/>
          <w:color w:val="365F91" w:themeColor="accent1" w:themeShade="BF"/>
          <w:sz w:val="24"/>
          <w:szCs w:val="24"/>
        </w:rPr>
        <w:br/>
      </w:r>
    </w:p>
    <w:p w14:paraId="12C6FE80" w14:textId="77777777" w:rsidR="0047235D" w:rsidRPr="00C2004E" w:rsidRDefault="0047235D" w:rsidP="00456D18">
      <w:pPr>
        <w:numPr>
          <w:ilvl w:val="0"/>
          <w:numId w:val="26"/>
        </w:numPr>
        <w:autoSpaceDE w:val="0"/>
        <w:autoSpaceDN w:val="0"/>
        <w:adjustRightInd w:val="0"/>
        <w:rPr>
          <w:rFonts w:cs="Verdana"/>
          <w:color w:val="000000" w:themeColor="text1"/>
          <w:sz w:val="24"/>
          <w:szCs w:val="24"/>
        </w:rPr>
      </w:pPr>
      <w:r w:rsidRPr="00C2004E">
        <w:rPr>
          <w:rFonts w:cs="Verdana"/>
          <w:color w:val="000000" w:themeColor="text1"/>
          <w:sz w:val="24"/>
          <w:szCs w:val="24"/>
        </w:rPr>
        <w:t>Hvad har du oplevet</w:t>
      </w:r>
    </w:p>
    <w:p w14:paraId="771E219B" w14:textId="77777777" w:rsidR="0047235D" w:rsidRPr="00C2004E" w:rsidRDefault="0047235D" w:rsidP="00456D18">
      <w:pPr>
        <w:numPr>
          <w:ilvl w:val="0"/>
          <w:numId w:val="26"/>
        </w:numPr>
        <w:autoSpaceDE w:val="0"/>
        <w:autoSpaceDN w:val="0"/>
        <w:adjustRightInd w:val="0"/>
        <w:rPr>
          <w:rFonts w:cs="Verdana"/>
          <w:color w:val="000000" w:themeColor="text1"/>
          <w:sz w:val="24"/>
          <w:szCs w:val="24"/>
        </w:rPr>
      </w:pPr>
      <w:r w:rsidRPr="00C2004E">
        <w:rPr>
          <w:rFonts w:cs="Verdana"/>
          <w:color w:val="000000" w:themeColor="text1"/>
          <w:sz w:val="24"/>
          <w:szCs w:val="24"/>
        </w:rPr>
        <w:t>Beskriv oplevelsen</w:t>
      </w:r>
    </w:p>
    <w:p w14:paraId="59FC1E7C" w14:textId="77777777" w:rsidR="0047235D" w:rsidRPr="00C2004E" w:rsidRDefault="0047235D" w:rsidP="00456D18">
      <w:pPr>
        <w:numPr>
          <w:ilvl w:val="0"/>
          <w:numId w:val="26"/>
        </w:numPr>
        <w:autoSpaceDE w:val="0"/>
        <w:autoSpaceDN w:val="0"/>
        <w:adjustRightInd w:val="0"/>
        <w:rPr>
          <w:rFonts w:cs="Verdana"/>
          <w:color w:val="000000" w:themeColor="text1"/>
          <w:sz w:val="24"/>
          <w:szCs w:val="24"/>
        </w:rPr>
      </w:pPr>
      <w:r w:rsidRPr="00C2004E">
        <w:rPr>
          <w:rFonts w:cs="Verdana"/>
          <w:color w:val="000000" w:themeColor="text1"/>
          <w:sz w:val="24"/>
          <w:szCs w:val="24"/>
        </w:rPr>
        <w:t>Hvad gjorde du?</w:t>
      </w:r>
    </w:p>
    <w:p w14:paraId="382A5988" w14:textId="77777777" w:rsidR="0047235D" w:rsidRPr="00C2004E" w:rsidRDefault="0047235D" w:rsidP="00456D18">
      <w:pPr>
        <w:numPr>
          <w:ilvl w:val="0"/>
          <w:numId w:val="26"/>
        </w:numPr>
        <w:autoSpaceDE w:val="0"/>
        <w:autoSpaceDN w:val="0"/>
        <w:adjustRightInd w:val="0"/>
        <w:rPr>
          <w:rFonts w:cs="Verdana"/>
          <w:color w:val="000000" w:themeColor="text1"/>
          <w:sz w:val="24"/>
          <w:szCs w:val="24"/>
        </w:rPr>
      </w:pPr>
      <w:r w:rsidRPr="00C2004E">
        <w:rPr>
          <w:rFonts w:cs="Verdana"/>
          <w:color w:val="000000" w:themeColor="text1"/>
          <w:sz w:val="24"/>
          <w:szCs w:val="24"/>
        </w:rPr>
        <w:t>Hvad tænkte du?</w:t>
      </w:r>
    </w:p>
    <w:p w14:paraId="4BB9921E" w14:textId="77777777" w:rsidR="0047235D" w:rsidRPr="00C2004E" w:rsidRDefault="0047235D" w:rsidP="00456D18">
      <w:pPr>
        <w:numPr>
          <w:ilvl w:val="0"/>
          <w:numId w:val="26"/>
        </w:numPr>
        <w:autoSpaceDE w:val="0"/>
        <w:autoSpaceDN w:val="0"/>
        <w:adjustRightInd w:val="0"/>
        <w:rPr>
          <w:rFonts w:cs="Verdana"/>
          <w:color w:val="000000" w:themeColor="text1"/>
          <w:sz w:val="24"/>
          <w:szCs w:val="24"/>
        </w:rPr>
      </w:pPr>
      <w:r w:rsidRPr="00C2004E">
        <w:rPr>
          <w:rFonts w:cs="Verdana"/>
          <w:color w:val="000000" w:themeColor="text1"/>
          <w:sz w:val="24"/>
          <w:szCs w:val="24"/>
        </w:rPr>
        <w:t>Hvad følte du?</w:t>
      </w:r>
    </w:p>
    <w:p w14:paraId="29276F54" w14:textId="77777777" w:rsidR="0047235D" w:rsidRPr="00C2004E" w:rsidRDefault="0047235D" w:rsidP="00456D18">
      <w:pPr>
        <w:numPr>
          <w:ilvl w:val="0"/>
          <w:numId w:val="26"/>
        </w:numPr>
        <w:autoSpaceDE w:val="0"/>
        <w:autoSpaceDN w:val="0"/>
        <w:adjustRightInd w:val="0"/>
        <w:rPr>
          <w:rFonts w:cs="Verdana"/>
          <w:color w:val="000000" w:themeColor="text1"/>
          <w:sz w:val="24"/>
          <w:szCs w:val="24"/>
        </w:rPr>
      </w:pPr>
      <w:r w:rsidRPr="00C2004E">
        <w:rPr>
          <w:rFonts w:cs="Verdana"/>
          <w:color w:val="000000" w:themeColor="text1"/>
          <w:sz w:val="24"/>
          <w:szCs w:val="24"/>
        </w:rPr>
        <w:t>Hvad gik godt/ mindre godt?</w:t>
      </w:r>
    </w:p>
    <w:p w14:paraId="68E6A89A" w14:textId="77777777" w:rsidR="0047235D" w:rsidRPr="00C2004E" w:rsidRDefault="0047235D" w:rsidP="00456D18">
      <w:pPr>
        <w:numPr>
          <w:ilvl w:val="0"/>
          <w:numId w:val="26"/>
        </w:numPr>
        <w:autoSpaceDE w:val="0"/>
        <w:autoSpaceDN w:val="0"/>
        <w:adjustRightInd w:val="0"/>
        <w:rPr>
          <w:rFonts w:cs="Verdana"/>
          <w:color w:val="000000" w:themeColor="text1"/>
          <w:sz w:val="24"/>
          <w:szCs w:val="24"/>
        </w:rPr>
      </w:pPr>
      <w:r w:rsidRPr="00C2004E">
        <w:rPr>
          <w:rFonts w:cs="Verdana"/>
          <w:color w:val="000000" w:themeColor="text1"/>
          <w:sz w:val="24"/>
          <w:szCs w:val="24"/>
        </w:rPr>
        <w:t>Hvilken viden kan hjælpe dig til at forstå situationen?</w:t>
      </w:r>
    </w:p>
    <w:p w14:paraId="73DF19E6" w14:textId="77777777" w:rsidR="0047235D" w:rsidRPr="00C2004E" w:rsidRDefault="0047235D" w:rsidP="00456D18">
      <w:pPr>
        <w:numPr>
          <w:ilvl w:val="0"/>
          <w:numId w:val="26"/>
        </w:numPr>
        <w:autoSpaceDE w:val="0"/>
        <w:autoSpaceDN w:val="0"/>
        <w:adjustRightInd w:val="0"/>
        <w:rPr>
          <w:rFonts w:cs="Verdana"/>
          <w:color w:val="000000" w:themeColor="text1"/>
          <w:sz w:val="24"/>
          <w:szCs w:val="24"/>
        </w:rPr>
      </w:pPr>
      <w:r w:rsidRPr="00C2004E">
        <w:rPr>
          <w:rFonts w:cs="Verdana"/>
          <w:color w:val="000000" w:themeColor="text1"/>
          <w:sz w:val="24"/>
          <w:szCs w:val="24"/>
        </w:rPr>
        <w:t>Hvad skal du arbejde videre med?</w:t>
      </w:r>
    </w:p>
    <w:p w14:paraId="50F1735B" w14:textId="77777777" w:rsidR="006B4151" w:rsidRPr="003D5489" w:rsidRDefault="0047235D" w:rsidP="00456D18">
      <w:pPr>
        <w:numPr>
          <w:ilvl w:val="0"/>
          <w:numId w:val="26"/>
        </w:numPr>
        <w:rPr>
          <w:sz w:val="24"/>
          <w:szCs w:val="24"/>
        </w:rPr>
      </w:pPr>
      <w:r w:rsidRPr="00C2004E">
        <w:rPr>
          <w:rFonts w:cs="Verdana"/>
          <w:color w:val="000000" w:themeColor="text1"/>
          <w:sz w:val="24"/>
          <w:szCs w:val="24"/>
        </w:rPr>
        <w:t>Har du forslag til en anden måde at løse en lignende situation på?</w:t>
      </w:r>
      <w:bookmarkStart w:id="117" w:name="_Toc489526977"/>
      <w:bookmarkStart w:id="118" w:name="_Toc489600730"/>
      <w:bookmarkStart w:id="119" w:name="_Toc489600859"/>
      <w:bookmarkStart w:id="120" w:name="_Toc489600892"/>
      <w:bookmarkStart w:id="121" w:name="_Toc489606418"/>
      <w:bookmarkStart w:id="122" w:name="_Toc489606667"/>
      <w:bookmarkStart w:id="123" w:name="_Toc489606841"/>
      <w:bookmarkStart w:id="124" w:name="_Toc489607111"/>
      <w:bookmarkStart w:id="125" w:name="_Toc489607218"/>
      <w:bookmarkStart w:id="126" w:name="_Toc489607244"/>
    </w:p>
    <w:p w14:paraId="59E34BFD" w14:textId="77777777" w:rsidR="006B4151" w:rsidRDefault="006B4151" w:rsidP="00456D18">
      <w:pPr>
        <w:rPr>
          <w:rFonts w:cs="Verdana-Bold"/>
          <w:bCs/>
          <w:color w:val="365F91" w:themeColor="accent1" w:themeShade="BF"/>
          <w:sz w:val="24"/>
          <w:szCs w:val="24"/>
        </w:rPr>
      </w:pPr>
    </w:p>
    <w:p w14:paraId="7FE71241" w14:textId="77777777" w:rsidR="0047235D" w:rsidRPr="00190C5F" w:rsidRDefault="0047235D" w:rsidP="00456D18">
      <w:pPr>
        <w:rPr>
          <w:rFonts w:cs="Verdana-Bold"/>
          <w:bCs/>
          <w:color w:val="365F91" w:themeColor="accent1" w:themeShade="BF"/>
          <w:sz w:val="24"/>
          <w:szCs w:val="24"/>
        </w:rPr>
      </w:pPr>
      <w:r w:rsidRPr="00190C5F">
        <w:rPr>
          <w:rFonts w:cs="Verdana-Bold"/>
          <w:bCs/>
          <w:color w:val="365F91" w:themeColor="accent1" w:themeShade="BF"/>
          <w:sz w:val="24"/>
          <w:szCs w:val="24"/>
        </w:rPr>
        <w:t>Eksempler på refleksions spørgsmål til egen læring</w:t>
      </w:r>
      <w:bookmarkEnd w:id="117"/>
      <w:bookmarkEnd w:id="118"/>
      <w:bookmarkEnd w:id="119"/>
      <w:bookmarkEnd w:id="120"/>
      <w:bookmarkEnd w:id="121"/>
      <w:bookmarkEnd w:id="122"/>
      <w:bookmarkEnd w:id="123"/>
      <w:bookmarkEnd w:id="124"/>
      <w:bookmarkEnd w:id="125"/>
      <w:bookmarkEnd w:id="126"/>
      <w:r w:rsidR="00190C5F">
        <w:rPr>
          <w:rFonts w:cs="Verdana-Bold"/>
          <w:bCs/>
          <w:color w:val="365F91" w:themeColor="accent1" w:themeShade="BF"/>
          <w:sz w:val="24"/>
          <w:szCs w:val="24"/>
        </w:rPr>
        <w:br/>
      </w:r>
    </w:p>
    <w:p w14:paraId="5EB456A6" w14:textId="77777777" w:rsidR="0047235D" w:rsidRPr="00190C5F" w:rsidRDefault="0047235D" w:rsidP="00190C5F">
      <w:pPr>
        <w:pStyle w:val="Listeafsnit"/>
        <w:numPr>
          <w:ilvl w:val="0"/>
          <w:numId w:val="36"/>
        </w:numPr>
        <w:autoSpaceDE w:val="0"/>
        <w:autoSpaceDN w:val="0"/>
        <w:adjustRightInd w:val="0"/>
        <w:rPr>
          <w:rFonts w:cs="Verdana"/>
          <w:sz w:val="24"/>
          <w:szCs w:val="24"/>
        </w:rPr>
      </w:pPr>
      <w:r w:rsidRPr="00190C5F">
        <w:rPr>
          <w:rFonts w:cs="Verdana"/>
          <w:sz w:val="24"/>
          <w:szCs w:val="24"/>
        </w:rPr>
        <w:t>Hvad skal jeg lære?</w:t>
      </w:r>
    </w:p>
    <w:p w14:paraId="476D1511"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t>Hvordan lærer jeg bedst?</w:t>
      </w:r>
    </w:p>
    <w:p w14:paraId="3ECE0332"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t>Hvorfor skal jeg lære det?</w:t>
      </w:r>
    </w:p>
    <w:p w14:paraId="005D5CBA"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t>Hvordan skal jeg lære det?</w:t>
      </w:r>
    </w:p>
    <w:p w14:paraId="18BAEA98"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t>Hvem kan hjælpe mig undervejs?</w:t>
      </w:r>
    </w:p>
    <w:p w14:paraId="55C68456"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t>Hvor kan jeg finde/søge viden?</w:t>
      </w:r>
    </w:p>
    <w:p w14:paraId="3BCFCB83"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lastRenderedPageBreak/>
        <w:t>Hvad lærte jeg?</w:t>
      </w:r>
    </w:p>
    <w:p w14:paraId="2DBF3EB4"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t>Hvordan lærte jeg det?</w:t>
      </w:r>
    </w:p>
    <w:p w14:paraId="1CD53844"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t>Hvad lykkedes?</w:t>
      </w:r>
    </w:p>
    <w:p w14:paraId="3ADC3702"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t>Hvad var sjovt?</w:t>
      </w:r>
    </w:p>
    <w:p w14:paraId="2D372B4F" w14:textId="77777777" w:rsidR="0047235D" w:rsidRPr="00C2004E" w:rsidRDefault="0047235D" w:rsidP="00456D18">
      <w:pPr>
        <w:numPr>
          <w:ilvl w:val="0"/>
          <w:numId w:val="26"/>
        </w:numPr>
        <w:autoSpaceDE w:val="0"/>
        <w:autoSpaceDN w:val="0"/>
        <w:adjustRightInd w:val="0"/>
        <w:rPr>
          <w:rFonts w:cs="Verdana"/>
          <w:sz w:val="24"/>
          <w:szCs w:val="24"/>
        </w:rPr>
      </w:pPr>
      <w:r w:rsidRPr="00C2004E">
        <w:rPr>
          <w:rFonts w:cs="Verdana"/>
          <w:sz w:val="24"/>
          <w:szCs w:val="24"/>
        </w:rPr>
        <w:t>Hvad gav energi og hvorfor?</w:t>
      </w:r>
    </w:p>
    <w:p w14:paraId="38853889" w14:textId="77777777" w:rsidR="0047235D" w:rsidRDefault="0047235D" w:rsidP="00456D18">
      <w:pPr>
        <w:numPr>
          <w:ilvl w:val="0"/>
          <w:numId w:val="26"/>
        </w:numPr>
        <w:autoSpaceDE w:val="0"/>
        <w:autoSpaceDN w:val="0"/>
        <w:adjustRightInd w:val="0"/>
        <w:rPr>
          <w:rFonts w:cs="Verdana"/>
          <w:sz w:val="24"/>
          <w:szCs w:val="24"/>
        </w:rPr>
      </w:pPr>
      <w:r w:rsidRPr="00C2004E">
        <w:rPr>
          <w:rFonts w:cs="Verdana"/>
          <w:sz w:val="24"/>
          <w:szCs w:val="24"/>
        </w:rPr>
        <w:t>Hvordan vil jeg arbejde videre?</w:t>
      </w:r>
    </w:p>
    <w:p w14:paraId="69D6BA81" w14:textId="77777777" w:rsidR="0047235D" w:rsidRPr="00C2004E" w:rsidRDefault="0047235D" w:rsidP="0047235D">
      <w:pPr>
        <w:rPr>
          <w:sz w:val="24"/>
          <w:szCs w:val="24"/>
        </w:rPr>
      </w:pPr>
    </w:p>
    <w:p w14:paraId="6DBDE5CA" w14:textId="77777777" w:rsidR="0047235D" w:rsidRPr="00190C5F" w:rsidRDefault="0047235D" w:rsidP="0047235D">
      <w:pPr>
        <w:rPr>
          <w:color w:val="365F91" w:themeColor="accent1" w:themeShade="BF"/>
          <w:sz w:val="24"/>
          <w:szCs w:val="24"/>
        </w:rPr>
      </w:pPr>
      <w:bookmarkStart w:id="127" w:name="_Toc489606842"/>
      <w:r w:rsidRPr="00190C5F">
        <w:rPr>
          <w:color w:val="365F91" w:themeColor="accent1" w:themeShade="BF"/>
          <w:sz w:val="24"/>
          <w:szCs w:val="24"/>
        </w:rPr>
        <w:t xml:space="preserve">Forslag og inspirationsliste til opgaver eleverne kan udføre i </w:t>
      </w:r>
      <w:r w:rsidR="004719D1" w:rsidRPr="004719D1">
        <w:rPr>
          <w:color w:val="365F91" w:themeColor="accent1" w:themeShade="BF"/>
          <w:sz w:val="24"/>
          <w:szCs w:val="24"/>
        </w:rPr>
        <w:t>oplæring</w:t>
      </w:r>
      <w:bookmarkEnd w:id="127"/>
      <w:r w:rsidR="004719D1" w:rsidRPr="004719D1">
        <w:rPr>
          <w:color w:val="365F91" w:themeColor="accent1" w:themeShade="BF"/>
          <w:sz w:val="24"/>
          <w:szCs w:val="24"/>
        </w:rPr>
        <w:t>en</w:t>
      </w:r>
    </w:p>
    <w:p w14:paraId="29256B0C" w14:textId="77777777" w:rsidR="0047235D" w:rsidRPr="00C2004E" w:rsidRDefault="0047235D" w:rsidP="0047235D">
      <w:pPr>
        <w:rPr>
          <w:sz w:val="24"/>
          <w:szCs w:val="24"/>
        </w:rPr>
      </w:pPr>
    </w:p>
    <w:p w14:paraId="1B887E28" w14:textId="77777777" w:rsidR="0047235D" w:rsidRPr="00C2004E" w:rsidRDefault="0047235D" w:rsidP="00456D18">
      <w:pPr>
        <w:pStyle w:val="Listeafsnit"/>
        <w:numPr>
          <w:ilvl w:val="0"/>
          <w:numId w:val="27"/>
        </w:numPr>
        <w:autoSpaceDE w:val="0"/>
        <w:autoSpaceDN w:val="0"/>
        <w:adjustRightInd w:val="0"/>
        <w:rPr>
          <w:rFonts w:cs="Verdana"/>
          <w:sz w:val="24"/>
          <w:szCs w:val="24"/>
        </w:rPr>
      </w:pPr>
      <w:r w:rsidRPr="00C2004E">
        <w:rPr>
          <w:rFonts w:cs="Verdana"/>
          <w:sz w:val="24"/>
          <w:szCs w:val="24"/>
        </w:rPr>
        <w:t>Beskrive ressourcer og belastninger på en borger ud fra et helhedssyn</w:t>
      </w:r>
    </w:p>
    <w:p w14:paraId="5E5C935B" w14:textId="77777777" w:rsidR="0047235D" w:rsidRPr="00C2004E" w:rsidRDefault="0047235D" w:rsidP="00456D18">
      <w:pPr>
        <w:pStyle w:val="Listeafsnit"/>
        <w:numPr>
          <w:ilvl w:val="0"/>
          <w:numId w:val="27"/>
        </w:numPr>
        <w:autoSpaceDE w:val="0"/>
        <w:autoSpaceDN w:val="0"/>
        <w:adjustRightInd w:val="0"/>
        <w:rPr>
          <w:rFonts w:cs="Verdana"/>
          <w:sz w:val="24"/>
          <w:szCs w:val="24"/>
        </w:rPr>
      </w:pPr>
      <w:r w:rsidRPr="00C2004E">
        <w:rPr>
          <w:rFonts w:cs="Verdana"/>
          <w:sz w:val="24"/>
          <w:szCs w:val="24"/>
        </w:rPr>
        <w:t>Lave en praksisbeskrivelse i forhold til et relevant område</w:t>
      </w:r>
    </w:p>
    <w:p w14:paraId="208DE732" w14:textId="77777777" w:rsidR="0047235D" w:rsidRPr="00C2004E" w:rsidRDefault="0047235D" w:rsidP="00456D18">
      <w:pPr>
        <w:pStyle w:val="Listeafsnit"/>
        <w:numPr>
          <w:ilvl w:val="0"/>
          <w:numId w:val="27"/>
        </w:numPr>
        <w:autoSpaceDE w:val="0"/>
        <w:autoSpaceDN w:val="0"/>
        <w:adjustRightInd w:val="0"/>
        <w:rPr>
          <w:rFonts w:cs="Verdana"/>
          <w:sz w:val="24"/>
          <w:szCs w:val="24"/>
        </w:rPr>
      </w:pPr>
      <w:r w:rsidRPr="00C2004E">
        <w:rPr>
          <w:rFonts w:cs="Verdana"/>
          <w:sz w:val="24"/>
          <w:szCs w:val="24"/>
        </w:rPr>
        <w:t>Udfærdige en livshistorie på en borger ud fra de 4 dimensioner</w:t>
      </w:r>
    </w:p>
    <w:p w14:paraId="7EEB3A88" w14:textId="77777777" w:rsidR="0047235D" w:rsidRPr="00C2004E" w:rsidRDefault="0047235D" w:rsidP="00456D18">
      <w:pPr>
        <w:pStyle w:val="Listeafsnit"/>
        <w:numPr>
          <w:ilvl w:val="0"/>
          <w:numId w:val="27"/>
        </w:numPr>
        <w:autoSpaceDE w:val="0"/>
        <w:autoSpaceDN w:val="0"/>
        <w:adjustRightInd w:val="0"/>
        <w:rPr>
          <w:rFonts w:cs="Verdana"/>
          <w:sz w:val="24"/>
          <w:szCs w:val="24"/>
        </w:rPr>
      </w:pPr>
      <w:r w:rsidRPr="00C2004E">
        <w:rPr>
          <w:rFonts w:cs="Verdana"/>
          <w:sz w:val="24"/>
          <w:szCs w:val="24"/>
        </w:rPr>
        <w:t>Planlægge og udfører en relevant aktivitet for en gruppe borgere/ gruppebørn eller en enkelt borger eller et enkelt barn</w:t>
      </w:r>
    </w:p>
    <w:p w14:paraId="21317DA7" w14:textId="77777777" w:rsidR="0047235D" w:rsidRPr="00C2004E" w:rsidRDefault="0047235D" w:rsidP="00456D18">
      <w:pPr>
        <w:pStyle w:val="Listeafsnit"/>
        <w:numPr>
          <w:ilvl w:val="0"/>
          <w:numId w:val="27"/>
        </w:numPr>
        <w:autoSpaceDE w:val="0"/>
        <w:autoSpaceDN w:val="0"/>
        <w:adjustRightInd w:val="0"/>
        <w:rPr>
          <w:rFonts w:cs="Verdana"/>
          <w:sz w:val="24"/>
          <w:szCs w:val="24"/>
        </w:rPr>
      </w:pPr>
      <w:r w:rsidRPr="00C2004E">
        <w:rPr>
          <w:rFonts w:cs="Verdana"/>
          <w:sz w:val="24"/>
          <w:szCs w:val="24"/>
        </w:rPr>
        <w:t>Undervisning af en lille gruppe kollegaer/ borger i et fagligt relevant emne</w:t>
      </w:r>
    </w:p>
    <w:p w14:paraId="02AE2818" w14:textId="77777777" w:rsidR="0047235D" w:rsidRPr="00C2004E" w:rsidRDefault="0047235D" w:rsidP="00456D18">
      <w:pPr>
        <w:pStyle w:val="Listeafsnit"/>
        <w:numPr>
          <w:ilvl w:val="0"/>
          <w:numId w:val="27"/>
        </w:numPr>
        <w:autoSpaceDE w:val="0"/>
        <w:autoSpaceDN w:val="0"/>
        <w:adjustRightInd w:val="0"/>
        <w:rPr>
          <w:rFonts w:cs="Verdana"/>
          <w:sz w:val="24"/>
          <w:szCs w:val="24"/>
        </w:rPr>
      </w:pPr>
      <w:r w:rsidRPr="00C2004E">
        <w:rPr>
          <w:rFonts w:cs="Verdana"/>
          <w:sz w:val="24"/>
          <w:szCs w:val="24"/>
        </w:rPr>
        <w:t>Besøge andre samarbejdspartner, der har relevans for uddannelsesforløbet</w:t>
      </w:r>
    </w:p>
    <w:p w14:paraId="6E44CB93" w14:textId="77777777" w:rsidR="0047235D" w:rsidRPr="00C2004E" w:rsidRDefault="0047235D" w:rsidP="00456D18">
      <w:pPr>
        <w:pStyle w:val="Listeafsnit"/>
        <w:numPr>
          <w:ilvl w:val="0"/>
          <w:numId w:val="27"/>
        </w:numPr>
        <w:autoSpaceDE w:val="0"/>
        <w:autoSpaceDN w:val="0"/>
        <w:adjustRightInd w:val="0"/>
        <w:rPr>
          <w:rFonts w:cs="Verdana"/>
          <w:sz w:val="24"/>
          <w:szCs w:val="24"/>
        </w:rPr>
      </w:pPr>
      <w:r w:rsidRPr="00C2004E">
        <w:rPr>
          <w:rFonts w:cs="Verdana"/>
          <w:sz w:val="24"/>
          <w:szCs w:val="24"/>
        </w:rPr>
        <w:t>Skriftlig selvevaluering op imod målene</w:t>
      </w:r>
    </w:p>
    <w:p w14:paraId="6042C2B6" w14:textId="77777777" w:rsidR="0047235D" w:rsidRPr="00C2004E" w:rsidRDefault="0047235D" w:rsidP="00456D18">
      <w:pPr>
        <w:pStyle w:val="Listeafsnit"/>
        <w:numPr>
          <w:ilvl w:val="0"/>
          <w:numId w:val="27"/>
        </w:numPr>
        <w:autoSpaceDE w:val="0"/>
        <w:autoSpaceDN w:val="0"/>
        <w:adjustRightInd w:val="0"/>
        <w:rPr>
          <w:rFonts w:cs="Verdana"/>
          <w:sz w:val="24"/>
          <w:szCs w:val="24"/>
        </w:rPr>
      </w:pPr>
      <w:r w:rsidRPr="00C2004E">
        <w:rPr>
          <w:rFonts w:cs="Verdana"/>
          <w:sz w:val="24"/>
          <w:szCs w:val="24"/>
        </w:rPr>
        <w:t>Udfærdige en pædagogisk læreplan i forhold til et af temaerne</w:t>
      </w:r>
    </w:p>
    <w:p w14:paraId="7C3497B4" w14:textId="77777777" w:rsidR="0047235D" w:rsidRPr="00C2004E" w:rsidRDefault="0047235D" w:rsidP="00456D18">
      <w:pPr>
        <w:pStyle w:val="Listeafsnit"/>
        <w:numPr>
          <w:ilvl w:val="0"/>
          <w:numId w:val="27"/>
        </w:numPr>
        <w:rPr>
          <w:sz w:val="24"/>
          <w:szCs w:val="24"/>
        </w:rPr>
      </w:pPr>
      <w:r w:rsidRPr="00C2004E">
        <w:rPr>
          <w:rFonts w:cs="Verdana"/>
          <w:sz w:val="24"/>
          <w:szCs w:val="24"/>
        </w:rPr>
        <w:t>Lave et børneinterview</w:t>
      </w:r>
    </w:p>
    <w:p w14:paraId="08ACE18F" w14:textId="77777777" w:rsidR="0047235D" w:rsidRPr="00C2004E" w:rsidRDefault="0047235D" w:rsidP="0047235D">
      <w:pPr>
        <w:rPr>
          <w:sz w:val="24"/>
          <w:szCs w:val="24"/>
        </w:rPr>
      </w:pPr>
    </w:p>
    <w:p w14:paraId="6B55E684" w14:textId="77777777" w:rsidR="0047235D" w:rsidRDefault="0047235D" w:rsidP="0047235D">
      <w:pPr>
        <w:jc w:val="center"/>
        <w:rPr>
          <w:i/>
          <w:color w:val="000000" w:themeColor="text1"/>
          <w:sz w:val="24"/>
          <w:szCs w:val="24"/>
        </w:rPr>
      </w:pPr>
      <w:r w:rsidRPr="00C2004E">
        <w:rPr>
          <w:i/>
          <w:color w:val="000000" w:themeColor="text1"/>
          <w:sz w:val="24"/>
          <w:szCs w:val="24"/>
        </w:rPr>
        <w:t>Det er vigtigt, at eleven får løbende sparring / har fælles refleksion sammen med sin vejleder eller andre i gruppen/afdelingen på de opgaver der laves.</w:t>
      </w:r>
    </w:p>
    <w:p w14:paraId="59793F4D" w14:textId="77777777" w:rsidR="003D5489" w:rsidRPr="00326EF4" w:rsidRDefault="00A3535B" w:rsidP="00D72FD1">
      <w:pPr>
        <w:rPr>
          <w:rFonts w:cs="Verdana"/>
          <w:sz w:val="24"/>
          <w:szCs w:val="24"/>
        </w:rPr>
      </w:pPr>
      <w:r>
        <w:rPr>
          <w:rFonts w:cs="Verdana"/>
          <w:sz w:val="24"/>
          <w:szCs w:val="24"/>
        </w:rPr>
        <w:t xml:space="preserve"> </w:t>
      </w:r>
    </w:p>
    <w:p w14:paraId="1B7E55CD" w14:textId="77777777" w:rsidR="003D5489" w:rsidRDefault="00326EF4" w:rsidP="00D72FD1">
      <w:pPr>
        <w:rPr>
          <w:rFonts w:cs="Verdana"/>
          <w:sz w:val="24"/>
          <w:szCs w:val="24"/>
        </w:rPr>
      </w:pPr>
      <w:r w:rsidRPr="00326EF4">
        <w:rPr>
          <w:rFonts w:cs="Verdana"/>
          <w:sz w:val="24"/>
          <w:szCs w:val="24"/>
        </w:rPr>
        <w:t xml:space="preserve">Der er på </w:t>
      </w:r>
      <w:proofErr w:type="spellStart"/>
      <w:r w:rsidRPr="00326EF4">
        <w:rPr>
          <w:rFonts w:cs="Verdana"/>
          <w:sz w:val="24"/>
          <w:szCs w:val="24"/>
        </w:rPr>
        <w:t>Sosu</w:t>
      </w:r>
      <w:proofErr w:type="spellEnd"/>
      <w:r w:rsidRPr="00326EF4">
        <w:rPr>
          <w:rFonts w:cs="Verdana"/>
          <w:sz w:val="24"/>
          <w:szCs w:val="24"/>
        </w:rPr>
        <w:t xml:space="preserve">-Syd udarbejdet et før- og efterrefleksionsskema, som udleveres af uddannelseskoordinator, ellers kan eleven viderebringe materialet og bruge i oplæringen. </w:t>
      </w:r>
    </w:p>
    <w:p w14:paraId="58AE515E" w14:textId="77777777" w:rsidR="00F611A7" w:rsidRPr="00326EF4" w:rsidRDefault="00F611A7" w:rsidP="00D72FD1">
      <w:pPr>
        <w:rPr>
          <w:rFonts w:cs="Verdana"/>
          <w:sz w:val="24"/>
          <w:szCs w:val="24"/>
        </w:rPr>
      </w:pPr>
    </w:p>
    <w:p w14:paraId="32747052" w14:textId="77777777" w:rsidR="006B4151" w:rsidRDefault="006B4151" w:rsidP="00D72FD1"/>
    <w:p w14:paraId="3805C637" w14:textId="77777777" w:rsidR="00F611A7" w:rsidRDefault="00D72FD1" w:rsidP="00F611A7">
      <w:pPr>
        <w:rPr>
          <w:sz w:val="24"/>
          <w:szCs w:val="24"/>
        </w:rPr>
      </w:pPr>
      <w:r w:rsidRPr="00D72FD1">
        <w:rPr>
          <w:sz w:val="24"/>
          <w:szCs w:val="24"/>
        </w:rPr>
        <w:t>Refleksionsc</w:t>
      </w:r>
      <w:r w:rsidR="00F611A7">
        <w:rPr>
          <w:sz w:val="24"/>
          <w:szCs w:val="24"/>
        </w:rPr>
        <w:t>irklen kan bl.a. se således ud:</w:t>
      </w:r>
    </w:p>
    <w:p w14:paraId="5092104F" w14:textId="77777777" w:rsidR="00F611A7" w:rsidRDefault="00F611A7" w:rsidP="00F611A7">
      <w:pPr>
        <w:rPr>
          <w:sz w:val="24"/>
          <w:szCs w:val="24"/>
        </w:rPr>
      </w:pPr>
    </w:p>
    <w:p w14:paraId="0E8888DC" w14:textId="77777777" w:rsidR="00A3535B" w:rsidRPr="00F611A7" w:rsidRDefault="00F611A7" w:rsidP="00F611A7">
      <w:pPr>
        <w:rPr>
          <w:sz w:val="24"/>
          <w:szCs w:val="24"/>
        </w:rPr>
      </w:pPr>
      <w:r>
        <w:rPr>
          <w:noProof/>
        </w:rPr>
        <mc:AlternateContent>
          <mc:Choice Requires="wps">
            <w:drawing>
              <wp:anchor distT="0" distB="0" distL="114300" distR="114300" simplePos="0" relativeHeight="251664384" behindDoc="0" locked="0" layoutInCell="1" allowOverlap="1" wp14:anchorId="64B4D703" wp14:editId="08A9745F">
                <wp:simplePos x="0" y="0"/>
                <wp:positionH relativeFrom="column">
                  <wp:posOffset>505460</wp:posOffset>
                </wp:positionH>
                <wp:positionV relativeFrom="paragraph">
                  <wp:posOffset>2903855</wp:posOffset>
                </wp:positionV>
                <wp:extent cx="1695450" cy="819150"/>
                <wp:effectExtent l="0" t="0" r="19050" b="19050"/>
                <wp:wrapNone/>
                <wp:docPr id="26" name="Tekstfelt 2" descr="Ad 3. Hvilke erfaringer eller teorier kan understøtte refleksionen/kaste lys over situationen?&#10;Hvilke erfaringer eller teorier kan understøtte refleksionen/kaste lys over situationen?&#10;Hvad kan konkluderes heraf?&#10;Hvad har jeg lært?&#10;" title="A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19150"/>
                        </a:xfrm>
                        <a:prstGeom prst="rect">
                          <a:avLst/>
                        </a:prstGeom>
                        <a:solidFill>
                          <a:srgbClr val="FFFFFF"/>
                        </a:solidFill>
                        <a:ln w="9525">
                          <a:solidFill>
                            <a:srgbClr val="000000"/>
                          </a:solidFill>
                          <a:miter lim="800000"/>
                          <a:headEnd/>
                          <a:tailEnd/>
                        </a:ln>
                      </wps:spPr>
                      <wps:txbx>
                        <w:txbxContent>
                          <w:p w14:paraId="4F0F5212" w14:textId="77777777" w:rsidR="005E5C92" w:rsidRPr="00941821" w:rsidRDefault="005E5C92" w:rsidP="00D72FD1">
                            <w:pPr>
                              <w:rPr>
                                <w:sz w:val="14"/>
                                <w:szCs w:val="14"/>
                              </w:rPr>
                            </w:pPr>
                            <w:r>
                              <w:rPr>
                                <w:sz w:val="14"/>
                                <w:szCs w:val="14"/>
                              </w:rPr>
                              <w:t xml:space="preserve">Ad 3. </w:t>
                            </w:r>
                            <w:r w:rsidRPr="00941821">
                              <w:rPr>
                                <w:sz w:val="14"/>
                                <w:szCs w:val="14"/>
                              </w:rPr>
                              <w:t>Hvilke erfaringer eller teorier kan understøtte refleksionen/kaste lys over situationen?</w:t>
                            </w:r>
                          </w:p>
                          <w:p w14:paraId="19CC6E0F" w14:textId="77777777" w:rsidR="005E5C92" w:rsidRPr="00941821" w:rsidRDefault="005E5C92" w:rsidP="00D72FD1">
                            <w:pPr>
                              <w:rPr>
                                <w:sz w:val="14"/>
                                <w:szCs w:val="14"/>
                              </w:rPr>
                            </w:pPr>
                            <w:r w:rsidRPr="00941821">
                              <w:rPr>
                                <w:sz w:val="14"/>
                                <w:szCs w:val="14"/>
                              </w:rPr>
                              <w:t>Hvad kan konkluderes heraf?</w:t>
                            </w:r>
                            <w:r w:rsidRPr="00941821">
                              <w:rPr>
                                <w:sz w:val="14"/>
                                <w:szCs w:val="14"/>
                              </w:rPr>
                              <w:br/>
                              <w:t>Hvad har jeg lært?</w:t>
                            </w:r>
                          </w:p>
                          <w:p w14:paraId="52A6F00B" w14:textId="77777777" w:rsidR="005E5C92" w:rsidRDefault="005E5C92" w:rsidP="00D72F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4D703" id="_x0000_t202" coordsize="21600,21600" o:spt="202" path="m,l,21600r21600,l21600,xe">
                <v:stroke joinstyle="miter"/>
                <v:path gradientshapeok="t" o:connecttype="rect"/>
              </v:shapetype>
              <v:shape id="Tekstfelt 2" o:spid="_x0000_s1030" type="#_x0000_t202" alt="Titel: Ad. 3 - Beskrivelse: Ad 3. Hvilke erfaringer eller teorier kan understøtte refleksionen/kaste lys over situationen?&#10;Hvilke erfaringer eller teorier kan understøtte refleksionen/kaste lys over situationen?&#10;Hvad kan konkluderes heraf?&#10;Hvad har jeg lært?&#10;" style="position:absolute;margin-left:39.8pt;margin-top:228.65pt;width:133.5pt;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">
                <v:textbox>
                  <w:txbxContent>
                    <w:p w14:paraId="4F0F5212" w14:textId="77777777" w:rsidR="005E5C92" w:rsidRPr="00941821" w:rsidRDefault="005E5C92" w:rsidP="00D72FD1">
                      <w:pPr>
                        <w:rPr>
                          <w:sz w:val="14"/>
                          <w:szCs w:val="14"/>
                        </w:rPr>
                      </w:pPr>
                      <w:r>
                        <w:rPr>
                          <w:sz w:val="14"/>
                          <w:szCs w:val="14"/>
                        </w:rPr>
                        <w:t xml:space="preserve">Ad 3. </w:t>
                      </w:r>
                      <w:r w:rsidRPr="00941821">
                        <w:rPr>
                          <w:sz w:val="14"/>
                          <w:szCs w:val="14"/>
                        </w:rPr>
                        <w:t>Hvilke erfaringer eller teorier kan understøtte refleksionen/kaste lys over situationen?</w:t>
                      </w:r>
                    </w:p>
                    <w:p w14:paraId="19CC6E0F" w14:textId="77777777" w:rsidR="005E5C92" w:rsidRPr="00941821" w:rsidRDefault="005E5C92" w:rsidP="00D72FD1">
                      <w:pPr>
                        <w:rPr>
                          <w:sz w:val="14"/>
                          <w:szCs w:val="14"/>
                        </w:rPr>
                      </w:pPr>
                      <w:r w:rsidRPr="00941821">
                        <w:rPr>
                          <w:sz w:val="14"/>
                          <w:szCs w:val="14"/>
                        </w:rPr>
                        <w:t>Hvad kan konkluderes heraf?</w:t>
                      </w:r>
                      <w:r w:rsidRPr="00941821">
                        <w:rPr>
                          <w:sz w:val="14"/>
                          <w:szCs w:val="14"/>
                        </w:rPr>
                        <w:br/>
                        <w:t>Hvad har jeg lært?</w:t>
                      </w:r>
                    </w:p>
                    <w:p w14:paraId="52A6F00B" w14:textId="77777777" w:rsidR="005E5C92" w:rsidRDefault="005E5C92" w:rsidP="00D72FD1"/>
                  </w:txbxContent>
                </v:textbox>
              </v:shape>
            </w:pict>
          </mc:Fallback>
        </mc:AlternateContent>
      </w:r>
      <w:r w:rsidRPr="00515346">
        <w:rPr>
          <w:noProof/>
          <w:color w:val="FF0000"/>
          <w:sz w:val="24"/>
          <w:szCs w:val="24"/>
        </w:rPr>
        <mc:AlternateContent>
          <mc:Choice Requires="wps">
            <w:drawing>
              <wp:anchor distT="0" distB="0" distL="114300" distR="114300" simplePos="0" relativeHeight="251665408" behindDoc="0" locked="0" layoutInCell="1" allowOverlap="1" wp14:anchorId="67E211AA" wp14:editId="66CC8697">
                <wp:simplePos x="0" y="0"/>
                <wp:positionH relativeFrom="column">
                  <wp:posOffset>-513715</wp:posOffset>
                </wp:positionH>
                <wp:positionV relativeFrom="paragraph">
                  <wp:posOffset>403225</wp:posOffset>
                </wp:positionV>
                <wp:extent cx="1638300" cy="533400"/>
                <wp:effectExtent l="0" t="0" r="19050" b="19050"/>
                <wp:wrapNone/>
                <wp:docPr id="27" name="Tekstfelt 2" descr="Ad 4. Hvordan kan det lærte bruges?&#10;Hvad kan gøres anderledes?&#10;Hvordan? &#10;" title="A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533400"/>
                        </a:xfrm>
                        <a:prstGeom prst="rect">
                          <a:avLst/>
                        </a:prstGeom>
                        <a:solidFill>
                          <a:srgbClr val="FFFFFF"/>
                        </a:solidFill>
                        <a:ln w="9525">
                          <a:solidFill>
                            <a:srgbClr val="000000"/>
                          </a:solidFill>
                          <a:miter lim="800000"/>
                          <a:headEnd/>
                          <a:tailEnd/>
                        </a:ln>
                      </wps:spPr>
                      <wps:txbx>
                        <w:txbxContent>
                          <w:p w14:paraId="4ACCB392" w14:textId="77777777" w:rsidR="005E5C92" w:rsidRPr="00515346" w:rsidRDefault="005E5C92" w:rsidP="00D72FD1">
                            <w:pPr>
                              <w:rPr>
                                <w:sz w:val="14"/>
                                <w:szCs w:val="14"/>
                              </w:rPr>
                            </w:pPr>
                            <w:r>
                              <w:rPr>
                                <w:sz w:val="14"/>
                                <w:szCs w:val="14"/>
                              </w:rPr>
                              <w:t xml:space="preserve">Ad 4. </w:t>
                            </w:r>
                            <w:r w:rsidRPr="00515346">
                              <w:rPr>
                                <w:sz w:val="14"/>
                                <w:szCs w:val="14"/>
                              </w:rPr>
                              <w:t>Hvordan kan det lærte bruges?</w:t>
                            </w:r>
                          </w:p>
                          <w:p w14:paraId="2A11B37E" w14:textId="77777777" w:rsidR="005E5C92" w:rsidRPr="00515346" w:rsidRDefault="005E5C92" w:rsidP="00D72FD1">
                            <w:pPr>
                              <w:rPr>
                                <w:sz w:val="14"/>
                                <w:szCs w:val="14"/>
                              </w:rPr>
                            </w:pPr>
                            <w:r w:rsidRPr="00515346">
                              <w:rPr>
                                <w:sz w:val="14"/>
                                <w:szCs w:val="14"/>
                              </w:rPr>
                              <w:t>Hvad kan gøres anderledes?</w:t>
                            </w:r>
                          </w:p>
                          <w:p w14:paraId="041FBF3F" w14:textId="77777777" w:rsidR="005E5C92" w:rsidRPr="00515346" w:rsidRDefault="005E5C92" w:rsidP="00D72FD1">
                            <w:pPr>
                              <w:rPr>
                                <w:sz w:val="14"/>
                                <w:szCs w:val="14"/>
                              </w:rPr>
                            </w:pPr>
                            <w:r w:rsidRPr="00515346">
                              <w:rPr>
                                <w:sz w:val="14"/>
                                <w:szCs w:val="14"/>
                              </w:rPr>
                              <w:t xml:space="preserve">Hvordan? </w:t>
                            </w:r>
                          </w:p>
                          <w:p w14:paraId="50F87887" w14:textId="77777777" w:rsidR="005E5C92" w:rsidRDefault="005E5C92" w:rsidP="00D72F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E211AA" id="_x0000_s1031" type="#_x0000_t202" alt="Titel: Ad. 4 - Beskrivelse: Ad 4. Hvordan kan det lærte bruges?&#10;Hvad kan gøres anderledes?&#10;Hvordan? &#10;" style="position:absolute;margin-left:-40.45pt;margin-top:31.75pt;width:129pt;height: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">
                <v:textbox>
                  <w:txbxContent>
                    <w:p w14:paraId="4ACCB392" w14:textId="77777777" w:rsidR="005E5C92" w:rsidRPr="00515346" w:rsidRDefault="005E5C92" w:rsidP="00D72FD1">
                      <w:pPr>
                        <w:rPr>
                          <w:sz w:val="14"/>
                          <w:szCs w:val="14"/>
                        </w:rPr>
                      </w:pPr>
                      <w:r>
                        <w:rPr>
                          <w:sz w:val="14"/>
                          <w:szCs w:val="14"/>
                        </w:rPr>
                        <w:t xml:space="preserve">Ad 4. </w:t>
                      </w:r>
                      <w:r w:rsidRPr="00515346">
                        <w:rPr>
                          <w:sz w:val="14"/>
                          <w:szCs w:val="14"/>
                        </w:rPr>
                        <w:t>Hvordan kan det lærte bruges?</w:t>
                      </w:r>
                    </w:p>
                    <w:p w14:paraId="2A11B37E" w14:textId="77777777" w:rsidR="005E5C92" w:rsidRPr="00515346" w:rsidRDefault="005E5C92" w:rsidP="00D72FD1">
                      <w:pPr>
                        <w:rPr>
                          <w:sz w:val="14"/>
                          <w:szCs w:val="14"/>
                        </w:rPr>
                      </w:pPr>
                      <w:r w:rsidRPr="00515346">
                        <w:rPr>
                          <w:sz w:val="14"/>
                          <w:szCs w:val="14"/>
                        </w:rPr>
                        <w:t>Hvad kan gøres anderledes?</w:t>
                      </w:r>
                    </w:p>
                    <w:p w14:paraId="041FBF3F" w14:textId="77777777" w:rsidR="005E5C92" w:rsidRPr="00515346" w:rsidRDefault="005E5C92" w:rsidP="00D72FD1">
                      <w:pPr>
                        <w:rPr>
                          <w:sz w:val="14"/>
                          <w:szCs w:val="14"/>
                        </w:rPr>
                      </w:pPr>
                      <w:r w:rsidRPr="00515346">
                        <w:rPr>
                          <w:sz w:val="14"/>
                          <w:szCs w:val="14"/>
                        </w:rPr>
                        <w:t xml:space="preserve">Hvordan? </w:t>
                      </w:r>
                    </w:p>
                    <w:p w14:paraId="50F87887" w14:textId="77777777" w:rsidR="005E5C92" w:rsidRDefault="005E5C92" w:rsidP="00D72FD1"/>
                  </w:txbxContent>
                </v:textbox>
              </v:shape>
            </w:pict>
          </mc:Fallback>
        </mc:AlternateContent>
      </w:r>
      <w:r w:rsidRPr="00DF604C">
        <w:rPr>
          <w:noProof/>
          <w:color w:val="FF0000"/>
          <w:sz w:val="24"/>
          <w:szCs w:val="24"/>
        </w:rPr>
        <mc:AlternateContent>
          <mc:Choice Requires="wps">
            <w:drawing>
              <wp:anchor distT="0" distB="0" distL="114300" distR="114300" simplePos="0" relativeHeight="251655168" behindDoc="0" locked="0" layoutInCell="1" allowOverlap="1" wp14:anchorId="4F5434E8" wp14:editId="6C7E9141">
                <wp:simplePos x="0" y="0"/>
                <wp:positionH relativeFrom="column">
                  <wp:posOffset>4525010</wp:posOffset>
                </wp:positionH>
                <wp:positionV relativeFrom="paragraph">
                  <wp:posOffset>2408555</wp:posOffset>
                </wp:positionV>
                <wp:extent cx="1809750" cy="914400"/>
                <wp:effectExtent l="0" t="0" r="19050" b="19050"/>
                <wp:wrapNone/>
                <wp:docPr id="25" name="Tekstfelt 2" descr="Uddybende spørgsmål: &#10;Hvorfor skete det, som det gjorde?&#10;Hvilken betydning fik det?&#10;Hvad kan det have sammenhæng med?&#10;Hvilke konsekvenser fik handlingen?" title="A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14400"/>
                        </a:xfrm>
                        <a:prstGeom prst="rect">
                          <a:avLst/>
                        </a:prstGeom>
                        <a:solidFill>
                          <a:srgbClr val="FFFFFF"/>
                        </a:solidFill>
                        <a:ln w="9525">
                          <a:solidFill>
                            <a:srgbClr val="000000"/>
                          </a:solidFill>
                          <a:miter lim="800000"/>
                          <a:headEnd/>
                          <a:tailEnd/>
                        </a:ln>
                      </wps:spPr>
                      <wps:txbx>
                        <w:txbxContent>
                          <w:p w14:paraId="69D3978A" w14:textId="77777777" w:rsidR="005E5C92" w:rsidRPr="00DF604C" w:rsidRDefault="005E5C92" w:rsidP="00D72FD1">
                            <w:pPr>
                              <w:rPr>
                                <w:sz w:val="14"/>
                                <w:szCs w:val="14"/>
                              </w:rPr>
                            </w:pPr>
                            <w:r>
                              <w:rPr>
                                <w:sz w:val="14"/>
                                <w:szCs w:val="14"/>
                              </w:rPr>
                              <w:t xml:space="preserve">Ad 2. </w:t>
                            </w:r>
                            <w:r w:rsidRPr="00DF604C">
                              <w:rPr>
                                <w:sz w:val="14"/>
                                <w:szCs w:val="14"/>
                              </w:rPr>
                              <w:t xml:space="preserve">Uddybende spørgsmål: </w:t>
                            </w:r>
                            <w:r>
                              <w:rPr>
                                <w:sz w:val="14"/>
                                <w:szCs w:val="14"/>
                              </w:rPr>
                              <w:br/>
                            </w:r>
                            <w:r w:rsidRPr="00DF604C">
                              <w:rPr>
                                <w:sz w:val="14"/>
                                <w:szCs w:val="14"/>
                              </w:rPr>
                              <w:t>Hvorfor skete det, som det gjorde?</w:t>
                            </w:r>
                          </w:p>
                          <w:p w14:paraId="75698044" w14:textId="77777777" w:rsidR="005E5C92" w:rsidRPr="00DF604C" w:rsidRDefault="005E5C92" w:rsidP="00D72FD1">
                            <w:pPr>
                              <w:rPr>
                                <w:sz w:val="14"/>
                                <w:szCs w:val="14"/>
                              </w:rPr>
                            </w:pPr>
                            <w:r w:rsidRPr="00DF604C">
                              <w:rPr>
                                <w:sz w:val="14"/>
                                <w:szCs w:val="14"/>
                              </w:rPr>
                              <w:t>Hvilken betydning fik det?</w:t>
                            </w:r>
                          </w:p>
                          <w:p w14:paraId="6B6AA98F" w14:textId="77777777" w:rsidR="005E5C92" w:rsidRPr="00DF604C" w:rsidRDefault="005E5C92" w:rsidP="00D72FD1">
                            <w:pPr>
                              <w:rPr>
                                <w:sz w:val="14"/>
                                <w:szCs w:val="14"/>
                              </w:rPr>
                            </w:pPr>
                            <w:r w:rsidRPr="00DF604C">
                              <w:rPr>
                                <w:sz w:val="14"/>
                                <w:szCs w:val="14"/>
                              </w:rPr>
                              <w:t>Hvad kan det have sammenhæng med?</w:t>
                            </w:r>
                          </w:p>
                          <w:p w14:paraId="75F7D2B3" w14:textId="77777777" w:rsidR="005E5C92" w:rsidRPr="00DF604C" w:rsidRDefault="005E5C92" w:rsidP="00D72FD1">
                            <w:pPr>
                              <w:rPr>
                                <w:sz w:val="14"/>
                                <w:szCs w:val="14"/>
                              </w:rPr>
                            </w:pPr>
                            <w:r w:rsidRPr="00DF604C">
                              <w:rPr>
                                <w:sz w:val="14"/>
                                <w:szCs w:val="14"/>
                              </w:rPr>
                              <w:t>Hvilke konsekvenser fik handlingen?</w:t>
                            </w:r>
                          </w:p>
                          <w:p w14:paraId="3F5B11B1" w14:textId="77777777" w:rsidR="005E5C92" w:rsidRDefault="005E5C92" w:rsidP="00D72F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434E8" id="_x0000_s1032" type="#_x0000_t202" alt="Titel: Ad. 2 - Beskrivelse: Uddybende spørgsmål: &#10;Hvorfor skete det, som det gjorde?&#10;Hvilken betydning fik det?&#10;Hvad kan det have sammenhæng med?&#10;Hvilke konsekvenser fik handlingen?" style="position:absolute;margin-left:356.3pt;margin-top:189.65pt;width:142.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">
                <v:textbox>
                  <w:txbxContent>
                    <w:p w14:paraId="69D3978A" w14:textId="77777777" w:rsidR="005E5C92" w:rsidRPr="00DF604C" w:rsidRDefault="005E5C92" w:rsidP="00D72FD1">
                      <w:pPr>
                        <w:rPr>
                          <w:sz w:val="14"/>
                          <w:szCs w:val="14"/>
                        </w:rPr>
                      </w:pPr>
                      <w:r>
                        <w:rPr>
                          <w:sz w:val="14"/>
                          <w:szCs w:val="14"/>
                        </w:rPr>
                        <w:t xml:space="preserve">Ad 2. </w:t>
                      </w:r>
                      <w:r w:rsidRPr="00DF604C">
                        <w:rPr>
                          <w:sz w:val="14"/>
                          <w:szCs w:val="14"/>
                        </w:rPr>
                        <w:t xml:space="preserve">Uddybende spørgsmål: </w:t>
                      </w:r>
                      <w:r>
                        <w:rPr>
                          <w:sz w:val="14"/>
                          <w:szCs w:val="14"/>
                        </w:rPr>
                        <w:br/>
                      </w:r>
                      <w:r w:rsidRPr="00DF604C">
                        <w:rPr>
                          <w:sz w:val="14"/>
                          <w:szCs w:val="14"/>
                        </w:rPr>
                        <w:t>Hvorfor skete det, som det gjorde?</w:t>
                      </w:r>
                    </w:p>
                    <w:p w14:paraId="75698044" w14:textId="77777777" w:rsidR="005E5C92" w:rsidRPr="00DF604C" w:rsidRDefault="005E5C92" w:rsidP="00D72FD1">
                      <w:pPr>
                        <w:rPr>
                          <w:sz w:val="14"/>
                          <w:szCs w:val="14"/>
                        </w:rPr>
                      </w:pPr>
                      <w:r w:rsidRPr="00DF604C">
                        <w:rPr>
                          <w:sz w:val="14"/>
                          <w:szCs w:val="14"/>
                        </w:rPr>
                        <w:t>Hvilken betydning fik det?</w:t>
                      </w:r>
                    </w:p>
                    <w:p w14:paraId="6B6AA98F" w14:textId="77777777" w:rsidR="005E5C92" w:rsidRPr="00DF604C" w:rsidRDefault="005E5C92" w:rsidP="00D72FD1">
                      <w:pPr>
                        <w:rPr>
                          <w:sz w:val="14"/>
                          <w:szCs w:val="14"/>
                        </w:rPr>
                      </w:pPr>
                      <w:r w:rsidRPr="00DF604C">
                        <w:rPr>
                          <w:sz w:val="14"/>
                          <w:szCs w:val="14"/>
                        </w:rPr>
                        <w:t>Hvad kan det have sammenhæng med?</w:t>
                      </w:r>
                    </w:p>
                    <w:p w14:paraId="75F7D2B3" w14:textId="77777777" w:rsidR="005E5C92" w:rsidRPr="00DF604C" w:rsidRDefault="005E5C92" w:rsidP="00D72FD1">
                      <w:pPr>
                        <w:rPr>
                          <w:sz w:val="14"/>
                          <w:szCs w:val="14"/>
                        </w:rPr>
                      </w:pPr>
                      <w:r w:rsidRPr="00DF604C">
                        <w:rPr>
                          <w:sz w:val="14"/>
                          <w:szCs w:val="14"/>
                        </w:rPr>
                        <w:t>Hvilke konsekvenser fik handlingen?</w:t>
                      </w:r>
                    </w:p>
                    <w:p w14:paraId="3F5B11B1" w14:textId="77777777" w:rsidR="005E5C92" w:rsidRDefault="005E5C92" w:rsidP="00D72FD1"/>
                  </w:txbxContent>
                </v:textbox>
              </v:shape>
            </w:pict>
          </mc:Fallback>
        </mc:AlternateContent>
      </w:r>
      <w:r w:rsidRPr="00DF604C">
        <w:rPr>
          <w:noProof/>
          <w:color w:val="FF0000"/>
          <w:sz w:val="24"/>
          <w:szCs w:val="24"/>
        </w:rPr>
        <mc:AlternateContent>
          <mc:Choice Requires="wps">
            <w:drawing>
              <wp:anchor distT="0" distB="0" distL="114300" distR="114300" simplePos="0" relativeHeight="251651072" behindDoc="0" locked="0" layoutInCell="1" allowOverlap="1" wp14:anchorId="4E9756CF" wp14:editId="1EEA2821">
                <wp:simplePos x="0" y="0"/>
                <wp:positionH relativeFrom="column">
                  <wp:posOffset>3839210</wp:posOffset>
                </wp:positionH>
                <wp:positionV relativeFrom="paragraph">
                  <wp:posOffset>93980</wp:posOffset>
                </wp:positionV>
                <wp:extent cx="1485900" cy="495300"/>
                <wp:effectExtent l="0" t="0" r="19050" b="19050"/>
                <wp:wrapNone/>
                <wp:docPr id="307" name="Tekstfelt 2" descr="Detaljeret beskrivelse af, hvad der skete i situationen" title="A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95300"/>
                        </a:xfrm>
                        <a:prstGeom prst="rect">
                          <a:avLst/>
                        </a:prstGeom>
                        <a:solidFill>
                          <a:srgbClr val="FFFFFF"/>
                        </a:solidFill>
                        <a:ln w="9525">
                          <a:solidFill>
                            <a:srgbClr val="000000"/>
                          </a:solidFill>
                          <a:miter lim="800000"/>
                          <a:headEnd/>
                          <a:tailEnd/>
                        </a:ln>
                      </wps:spPr>
                      <wps:txbx>
                        <w:txbxContent>
                          <w:p w14:paraId="789F3BE7" w14:textId="77777777" w:rsidR="005E5C92" w:rsidRPr="00DF604C" w:rsidRDefault="005E5C92" w:rsidP="00D72FD1">
                            <w:pPr>
                              <w:rPr>
                                <w:sz w:val="14"/>
                                <w:szCs w:val="14"/>
                              </w:rPr>
                            </w:pPr>
                            <w:r>
                              <w:rPr>
                                <w:sz w:val="14"/>
                                <w:szCs w:val="14"/>
                              </w:rPr>
                              <w:t xml:space="preserve">Ad 1. </w:t>
                            </w:r>
                            <w:r w:rsidRPr="00DF604C">
                              <w:rPr>
                                <w:sz w:val="14"/>
                                <w:szCs w:val="14"/>
                              </w:rPr>
                              <w:t>Detaljeret beskrivelse af, hvad der skete i situationen</w:t>
                            </w:r>
                          </w:p>
                          <w:p w14:paraId="0FCA106C" w14:textId="77777777" w:rsidR="005E5C92" w:rsidRDefault="005E5C92" w:rsidP="00D72FD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756CF" id="_x0000_s1033" type="#_x0000_t202" alt="Titel: Ad. 1 - Beskrivelse: Detaljeret beskrivelse af, hvad der skete i situationen" style="position:absolute;margin-left:302.3pt;margin-top:7.4pt;width:117pt;height:3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wFgEgIAACY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">
                <v:textbox>
                  <w:txbxContent>
                    <w:p w14:paraId="789F3BE7" w14:textId="77777777" w:rsidR="005E5C92" w:rsidRPr="00DF604C" w:rsidRDefault="005E5C92" w:rsidP="00D72FD1">
                      <w:pPr>
                        <w:rPr>
                          <w:sz w:val="14"/>
                          <w:szCs w:val="14"/>
                        </w:rPr>
                      </w:pPr>
                      <w:r>
                        <w:rPr>
                          <w:sz w:val="14"/>
                          <w:szCs w:val="14"/>
                        </w:rPr>
                        <w:t xml:space="preserve">Ad 1. </w:t>
                      </w:r>
                      <w:r w:rsidRPr="00DF604C">
                        <w:rPr>
                          <w:sz w:val="14"/>
                          <w:szCs w:val="14"/>
                        </w:rPr>
                        <w:t>Detaljeret beskrivelse af, hvad der skete i situationen</w:t>
                      </w:r>
                    </w:p>
                    <w:p w14:paraId="0FCA106C" w14:textId="77777777" w:rsidR="005E5C92" w:rsidRDefault="005E5C92" w:rsidP="00D72FD1"/>
                  </w:txbxContent>
                </v:textbox>
              </v:shape>
            </w:pict>
          </mc:Fallback>
        </mc:AlternateContent>
      </w:r>
      <w:r w:rsidRPr="00944FC3">
        <w:rPr>
          <w:noProof/>
          <w:color w:val="FF0000"/>
          <w:sz w:val="24"/>
          <w:szCs w:val="24"/>
          <w:shd w:val="clear" w:color="auto" w:fill="C6D9F1" w:themeFill="text2" w:themeFillTint="33"/>
        </w:rPr>
        <w:drawing>
          <wp:inline distT="0" distB="0" distL="0" distR="0" wp14:anchorId="1812472B" wp14:editId="1040F38C">
            <wp:extent cx="6120130" cy="3448050"/>
            <wp:effectExtent l="0" t="0" r="0" b="19050"/>
            <wp:docPr id="24" name="Diagram 24" descr="Konkrete handlinger, erfaringer og undren (S1)&#10;&#10;En detaljeret beskrivelse af, hvad der skete i situationen.&#10;Observation, refleksion og analyse&#10;&#10;Her kan man stille uddybende spørgsmål:&#10;Hvorfor skete det, som det gjorde?&#10;Hvilken betydning fik det?&#10;Hvordan kan det have sammenhæng med andre forhold?&#10;Hvilke konsekvenser fik handlingen?&#10;Hvilken viden kan hjælpe til at forstå og forklare denne situation?&#10;&#10;Hvilke erfaringer eller teorier kan understøtte refleksionen og kaste lys over situationen?&#10;Overvej: Hvad kan konkluderes heraf? Hvad har jeg lært?&#10;Nye handlinger på baggrund af det lærte&#10;&#10;Hvordan kan det lærte bruges?&#10;Hvad kan gøres anderledes næste gang?" title="Refleksionscirklen kan bl.a. se således ud:&#10;&#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6F71174" w14:textId="77777777" w:rsidR="0047235D" w:rsidRDefault="00041559" w:rsidP="000F37F4">
      <w:pPr>
        <w:pStyle w:val="Overskrift1"/>
      </w:pPr>
      <w:bookmarkStart w:id="128" w:name="_Toc175566060"/>
      <w:r>
        <w:lastRenderedPageBreak/>
        <w:t>Samlet vejledning til udfyldelse af erklæringer i oplæringen</w:t>
      </w:r>
      <w:bookmarkEnd w:id="128"/>
      <w:r w:rsidR="000F37F4">
        <w:br/>
      </w:r>
    </w:p>
    <w:p w14:paraId="6F654516" w14:textId="77777777" w:rsidR="000F37F4" w:rsidRPr="000F37F4" w:rsidRDefault="000F37F4" w:rsidP="000F37F4">
      <w:pPr>
        <w:rPr>
          <w:b/>
          <w:color w:val="FF0000"/>
          <w:sz w:val="28"/>
          <w:szCs w:val="28"/>
          <w:u w:val="single"/>
        </w:rPr>
      </w:pPr>
      <w:r w:rsidRPr="006261E8">
        <w:rPr>
          <w:b/>
          <w:color w:val="FF0000"/>
          <w:sz w:val="28"/>
          <w:szCs w:val="28"/>
          <w:u w:val="single"/>
        </w:rPr>
        <w:t>Du kan finde alle dokumenterne på Aabenraa Kommunes medarbejderportal</w:t>
      </w:r>
    </w:p>
    <w:p w14:paraId="1B1854CE" w14:textId="58B8D26E" w:rsidR="00487782" w:rsidRDefault="00487782" w:rsidP="00487782">
      <w:pPr>
        <w:pStyle w:val="NormalWeb"/>
        <w:rPr>
          <w:rFonts w:ascii="Verdana" w:hAnsi="Verdana"/>
        </w:rPr>
      </w:pPr>
      <w:r w:rsidRPr="00D64A54">
        <w:rPr>
          <w:rFonts w:ascii="Verdana" w:hAnsi="Verdana"/>
        </w:rPr>
        <w:t xml:space="preserve">Hvis du sidder med denne manual på din pc, så klik her: </w:t>
      </w:r>
      <w:r>
        <w:rPr>
          <w:rFonts w:ascii="Verdana" w:hAnsi="Verdana"/>
        </w:rPr>
        <w:br/>
      </w:r>
      <w:hyperlink r:id="rId27" w:history="1">
        <w:r w:rsidRPr="00B63517">
          <w:rPr>
            <w:rStyle w:val="Hyperlink"/>
            <w:rFonts w:ascii="Verdana" w:eastAsiaTheme="majorEastAsia" w:hAnsi="Verdana"/>
          </w:rPr>
          <w:t>Medarbejderportalen - PAU</w:t>
        </w:r>
      </w:hyperlink>
      <w:r>
        <w:rPr>
          <w:rFonts w:ascii="Verdana" w:eastAsiaTheme="majorEastAsia" w:hAnsi="Verdana"/>
        </w:rPr>
        <w:t xml:space="preserve"> </w:t>
      </w:r>
      <w:r w:rsidRPr="00D64A54">
        <w:rPr>
          <w:rFonts w:ascii="Verdana" w:hAnsi="Verdana"/>
          <w:color w:val="1F497D" w:themeColor="text2"/>
        </w:rPr>
        <w:br/>
      </w:r>
      <w:r w:rsidRPr="00D64A54">
        <w:rPr>
          <w:rFonts w:ascii="Verdana" w:hAnsi="Verdana"/>
        </w:rPr>
        <w:br/>
      </w:r>
      <w:r w:rsidRPr="00D64A54">
        <w:rPr>
          <w:rFonts w:ascii="Verdana" w:hAnsi="Verdana"/>
          <w:color w:val="000000" w:themeColor="text1"/>
        </w:rPr>
        <w:t>Eller se her</w:t>
      </w:r>
      <w:r w:rsidRPr="00D64A54">
        <w:rPr>
          <w:rFonts w:ascii="Verdana" w:hAnsi="Verdana"/>
          <w:color w:val="1F497D" w:themeColor="text2"/>
        </w:rPr>
        <w:t xml:space="preserve">: </w:t>
      </w:r>
      <w:r>
        <w:rPr>
          <w:rFonts w:ascii="Verdana" w:hAnsi="Verdana"/>
          <w:color w:val="1F497D" w:themeColor="text2"/>
        </w:rPr>
        <w:br/>
      </w:r>
      <w:r>
        <w:rPr>
          <w:rFonts w:ascii="Verdana" w:hAnsi="Verdana"/>
        </w:rPr>
        <w:t xml:space="preserve">På </w:t>
      </w:r>
      <w:r w:rsidRPr="00D64A54">
        <w:rPr>
          <w:rFonts w:ascii="Verdana" w:hAnsi="Verdana"/>
        </w:rPr>
        <w:t xml:space="preserve"> </w:t>
      </w:r>
      <w:hyperlink r:id="rId28" w:history="1">
        <w:r w:rsidRPr="00252B3D">
          <w:rPr>
            <w:rStyle w:val="Hyperlink"/>
            <w:rFonts w:ascii="Verdana" w:hAnsi="Verdana"/>
          </w:rPr>
          <w:t>https://medarbejderportalen.aabenraa.dk/</w:t>
        </w:r>
      </w:hyperlink>
      <w:r>
        <w:rPr>
          <w:rFonts w:ascii="Verdana" w:hAnsi="Verdana"/>
        </w:rPr>
        <w:t xml:space="preserve"> </w:t>
      </w:r>
    </w:p>
    <w:p w14:paraId="0F7A2766" w14:textId="77777777" w:rsidR="00487782" w:rsidRPr="00257F3B" w:rsidRDefault="00487782" w:rsidP="00487782">
      <w:pPr>
        <w:pStyle w:val="NormalWeb"/>
        <w:rPr>
          <w:rFonts w:ascii="Verdana" w:hAnsi="Verdana"/>
        </w:rPr>
      </w:pPr>
      <w:r w:rsidRPr="00D64A54">
        <w:rPr>
          <w:rFonts w:ascii="Verdana" w:hAnsi="Verdana"/>
        </w:rPr>
        <w:t>Skriv PAU i søgefeltet</w:t>
      </w:r>
      <w:r>
        <w:rPr>
          <w:rFonts w:ascii="Verdana" w:hAnsi="Verdana"/>
        </w:rPr>
        <w:t xml:space="preserve"> </w:t>
      </w:r>
      <w:r>
        <w:rPr>
          <w:rFonts w:ascii="Verdana" w:hAnsi="Verdana"/>
        </w:rPr>
        <w:br/>
        <w:t xml:space="preserve">Vælg Den pædagogiske assistentuddannelse (PAU) </w:t>
      </w:r>
      <w:r>
        <w:rPr>
          <w:rFonts w:ascii="Verdana" w:hAnsi="Verdana"/>
        </w:rPr>
        <w:br/>
      </w:r>
      <w:r w:rsidRPr="00D64A54">
        <w:rPr>
          <w:rFonts w:ascii="Verdana" w:hAnsi="Verdana"/>
        </w:rPr>
        <w:t xml:space="preserve">Herefter vælger du ”til </w:t>
      </w:r>
      <w:r>
        <w:rPr>
          <w:rFonts w:ascii="Verdana" w:hAnsi="Verdana"/>
        </w:rPr>
        <w:t>oplærings</w:t>
      </w:r>
      <w:r w:rsidRPr="00D64A54">
        <w:rPr>
          <w:rFonts w:ascii="Verdana" w:hAnsi="Verdana"/>
        </w:rPr>
        <w:t>vejledere”</w:t>
      </w:r>
    </w:p>
    <w:p w14:paraId="5C462F3F" w14:textId="77777777" w:rsidR="00487782" w:rsidRPr="00D64A54" w:rsidRDefault="00487782" w:rsidP="00487782">
      <w:pPr>
        <w:spacing w:before="100" w:beforeAutospacing="1" w:after="300"/>
        <w:rPr>
          <w:sz w:val="24"/>
          <w:szCs w:val="24"/>
        </w:rPr>
      </w:pPr>
      <w:r w:rsidRPr="00D64A54">
        <w:rPr>
          <w:sz w:val="24"/>
          <w:szCs w:val="24"/>
        </w:rPr>
        <w:t xml:space="preserve">Nederst </w:t>
      </w:r>
      <w:r>
        <w:rPr>
          <w:sz w:val="24"/>
          <w:szCs w:val="24"/>
        </w:rPr>
        <w:t xml:space="preserve">på siden </w:t>
      </w:r>
      <w:r w:rsidRPr="00D64A54">
        <w:rPr>
          <w:sz w:val="24"/>
          <w:szCs w:val="24"/>
        </w:rPr>
        <w:t>finder du:</w:t>
      </w:r>
    </w:p>
    <w:p w14:paraId="0B8F70C3" w14:textId="77777777" w:rsidR="00487782" w:rsidRDefault="00487782" w:rsidP="00487782">
      <w:pPr>
        <w:pStyle w:val="Listeafsnit"/>
        <w:numPr>
          <w:ilvl w:val="0"/>
          <w:numId w:val="44"/>
        </w:numPr>
        <w:spacing w:before="100" w:beforeAutospacing="1" w:after="300"/>
        <w:rPr>
          <w:sz w:val="24"/>
          <w:szCs w:val="24"/>
        </w:rPr>
      </w:pPr>
      <w:r>
        <w:rPr>
          <w:sz w:val="24"/>
          <w:szCs w:val="24"/>
        </w:rPr>
        <w:t>Prøvetidsbedømmelse</w:t>
      </w:r>
    </w:p>
    <w:p w14:paraId="18E59965" w14:textId="77777777" w:rsidR="00487782" w:rsidRDefault="00487782" w:rsidP="00487782">
      <w:pPr>
        <w:pStyle w:val="Listeafsnit"/>
        <w:numPr>
          <w:ilvl w:val="0"/>
          <w:numId w:val="44"/>
        </w:numPr>
        <w:spacing w:before="100" w:beforeAutospacing="1" w:after="300"/>
        <w:rPr>
          <w:sz w:val="24"/>
          <w:szCs w:val="24"/>
        </w:rPr>
      </w:pPr>
      <w:r>
        <w:rPr>
          <w:sz w:val="24"/>
          <w:szCs w:val="24"/>
        </w:rPr>
        <w:t>Erklæring om oplæring</w:t>
      </w:r>
    </w:p>
    <w:p w14:paraId="3B3A8624" w14:textId="77777777" w:rsidR="00487782" w:rsidRDefault="00487782" w:rsidP="00487782">
      <w:pPr>
        <w:pStyle w:val="Listeafsnit"/>
        <w:numPr>
          <w:ilvl w:val="0"/>
          <w:numId w:val="44"/>
        </w:numPr>
        <w:spacing w:before="100" w:beforeAutospacing="1" w:after="300"/>
        <w:rPr>
          <w:sz w:val="24"/>
          <w:szCs w:val="24"/>
        </w:rPr>
      </w:pPr>
      <w:r>
        <w:rPr>
          <w:sz w:val="24"/>
          <w:szCs w:val="24"/>
        </w:rPr>
        <w:t xml:space="preserve">Hjælpeskemaer </w:t>
      </w:r>
      <w:r w:rsidRPr="001103FD">
        <w:rPr>
          <w:sz w:val="24"/>
          <w:szCs w:val="24"/>
        </w:rPr>
        <w:t xml:space="preserve"> </w:t>
      </w:r>
    </w:p>
    <w:p w14:paraId="4F38F3BC" w14:textId="77777777" w:rsidR="00487782" w:rsidRPr="006550A2" w:rsidRDefault="00487782" w:rsidP="00487782">
      <w:pPr>
        <w:pStyle w:val="Listeafsnit"/>
        <w:numPr>
          <w:ilvl w:val="0"/>
          <w:numId w:val="44"/>
        </w:numPr>
        <w:spacing w:before="100" w:beforeAutospacing="1" w:after="300"/>
        <w:rPr>
          <w:sz w:val="24"/>
          <w:szCs w:val="24"/>
        </w:rPr>
      </w:pPr>
      <w:r w:rsidRPr="006550A2">
        <w:rPr>
          <w:sz w:val="24"/>
          <w:szCs w:val="24"/>
        </w:rPr>
        <w:t>Institutionspjece</w:t>
      </w:r>
    </w:p>
    <w:p w14:paraId="56EB5946" w14:textId="77777777" w:rsidR="00487782" w:rsidRPr="00CC3DCA" w:rsidRDefault="00487782" w:rsidP="00487782">
      <w:pPr>
        <w:pStyle w:val="Overskrift2"/>
      </w:pPr>
      <w:bookmarkStart w:id="129" w:name="_Toc84928927"/>
      <w:bookmarkStart w:id="130" w:name="_Toc175566062"/>
      <w:r w:rsidRPr="00CC3DCA">
        <w:t>Vurderingsskema til prøvetidsbedømmelse</w:t>
      </w:r>
      <w:bookmarkEnd w:id="129"/>
      <w:bookmarkEnd w:id="130"/>
      <w:r w:rsidRPr="00CC3DCA">
        <w:t xml:space="preserve"> </w:t>
      </w:r>
    </w:p>
    <w:p w14:paraId="1DCCB470" w14:textId="77777777" w:rsidR="00487782" w:rsidRPr="009153A9" w:rsidRDefault="00487782" w:rsidP="00487782">
      <w:pPr>
        <w:spacing w:before="100" w:beforeAutospacing="1" w:after="300"/>
        <w:rPr>
          <w:sz w:val="24"/>
          <w:szCs w:val="24"/>
        </w:rPr>
      </w:pPr>
      <w:r w:rsidRPr="00CD0E3D">
        <w:rPr>
          <w:sz w:val="24"/>
          <w:szCs w:val="24"/>
        </w:rPr>
        <w:t xml:space="preserve">I 1. </w:t>
      </w:r>
      <w:r>
        <w:rPr>
          <w:sz w:val="24"/>
          <w:szCs w:val="24"/>
        </w:rPr>
        <w:t>oplærings</w:t>
      </w:r>
      <w:r w:rsidRPr="00CD0E3D">
        <w:rPr>
          <w:sz w:val="24"/>
          <w:szCs w:val="24"/>
        </w:rPr>
        <w:t xml:space="preserve">periode </w:t>
      </w:r>
      <w:r>
        <w:rPr>
          <w:sz w:val="24"/>
          <w:szCs w:val="24"/>
        </w:rPr>
        <w:t>vil en v</w:t>
      </w:r>
      <w:r w:rsidRPr="00CD0E3D">
        <w:rPr>
          <w:sz w:val="24"/>
          <w:szCs w:val="24"/>
        </w:rPr>
        <w:t xml:space="preserve">ejledning og </w:t>
      </w:r>
      <w:r>
        <w:rPr>
          <w:sz w:val="24"/>
          <w:szCs w:val="24"/>
        </w:rPr>
        <w:t xml:space="preserve">et </w:t>
      </w:r>
      <w:r w:rsidRPr="00CD0E3D">
        <w:rPr>
          <w:sz w:val="24"/>
          <w:szCs w:val="24"/>
        </w:rPr>
        <w:t xml:space="preserve">vurderingsskema </w:t>
      </w:r>
      <w:r>
        <w:rPr>
          <w:sz w:val="24"/>
          <w:szCs w:val="24"/>
        </w:rPr>
        <w:t>blive</w:t>
      </w:r>
      <w:r w:rsidRPr="00CD0E3D">
        <w:rPr>
          <w:sz w:val="24"/>
          <w:szCs w:val="24"/>
        </w:rPr>
        <w:t xml:space="preserve"> sendt til leder eller vejleder</w:t>
      </w:r>
      <w:r>
        <w:rPr>
          <w:sz w:val="24"/>
          <w:szCs w:val="24"/>
        </w:rPr>
        <w:t xml:space="preserve">. </w:t>
      </w:r>
      <w:r w:rsidRPr="00CD0E3D">
        <w:rPr>
          <w:sz w:val="24"/>
          <w:szCs w:val="24"/>
        </w:rPr>
        <w:t xml:space="preserve"> </w:t>
      </w:r>
      <w:r>
        <w:rPr>
          <w:sz w:val="24"/>
          <w:szCs w:val="24"/>
        </w:rPr>
        <w:br/>
        <w:t>E</w:t>
      </w:r>
      <w:r w:rsidRPr="00CD0E3D">
        <w:rPr>
          <w:sz w:val="24"/>
          <w:szCs w:val="24"/>
        </w:rPr>
        <w:t>fter 1. og 2. måned udfyldes skema</w:t>
      </w:r>
      <w:r>
        <w:rPr>
          <w:sz w:val="24"/>
          <w:szCs w:val="24"/>
        </w:rPr>
        <w:t xml:space="preserve">et </w:t>
      </w:r>
      <w:r w:rsidRPr="00CD0E3D">
        <w:rPr>
          <w:sz w:val="24"/>
          <w:szCs w:val="24"/>
        </w:rPr>
        <w:t xml:space="preserve">og sendes til </w:t>
      </w:r>
      <w:r>
        <w:rPr>
          <w:sz w:val="24"/>
          <w:szCs w:val="24"/>
        </w:rPr>
        <w:t>ansættende myndighed.</w:t>
      </w:r>
      <w:r w:rsidRPr="00CD0E3D">
        <w:rPr>
          <w:sz w:val="24"/>
          <w:szCs w:val="24"/>
        </w:rPr>
        <w:t xml:space="preserve"> </w:t>
      </w:r>
      <w:r w:rsidRPr="00CD0E3D">
        <w:rPr>
          <w:sz w:val="24"/>
          <w:szCs w:val="24"/>
        </w:rPr>
        <w:br/>
        <w:t xml:space="preserve">Jane H. Clausen </w:t>
      </w:r>
      <w:hyperlink r:id="rId29" w:history="1">
        <w:r w:rsidRPr="00180509">
          <w:rPr>
            <w:color w:val="1F497D" w:themeColor="text2"/>
            <w:sz w:val="24"/>
            <w:szCs w:val="24"/>
            <w:u w:val="single"/>
          </w:rPr>
          <w:t>jhc@aabenraa.dk</w:t>
        </w:r>
      </w:hyperlink>
    </w:p>
    <w:p w14:paraId="5132F6A4" w14:textId="77777777" w:rsidR="00487782" w:rsidRPr="000F37F4" w:rsidRDefault="00487782" w:rsidP="00487782">
      <w:pPr>
        <w:pStyle w:val="NormalWeb"/>
        <w:rPr>
          <w:rFonts w:ascii="Verdana" w:hAnsi="Verdana"/>
        </w:rPr>
      </w:pPr>
      <w:r w:rsidRPr="00180509">
        <w:rPr>
          <w:rFonts w:ascii="Verdana" w:hAnsi="Verdana"/>
        </w:rPr>
        <w:t xml:space="preserve">Vurderingsskemaet </w:t>
      </w:r>
      <w:r>
        <w:rPr>
          <w:rFonts w:ascii="Verdana" w:hAnsi="Verdana"/>
        </w:rPr>
        <w:t xml:space="preserve">findes også </w:t>
      </w:r>
      <w:r w:rsidRPr="00180509">
        <w:rPr>
          <w:rFonts w:ascii="Verdana" w:hAnsi="Verdana"/>
        </w:rPr>
        <w:t xml:space="preserve">på medarbejderportalen. </w:t>
      </w:r>
      <w:r>
        <w:rPr>
          <w:rFonts w:ascii="Verdana" w:hAnsi="Verdana"/>
        </w:rPr>
        <w:t>Se link ovenfor.</w:t>
      </w:r>
    </w:p>
    <w:p w14:paraId="2B2CD622" w14:textId="77777777" w:rsidR="00487782" w:rsidRDefault="00487782" w:rsidP="00487782">
      <w:pPr>
        <w:pStyle w:val="Overskrift2"/>
        <w:rPr>
          <w:sz w:val="24"/>
          <w:szCs w:val="24"/>
        </w:rPr>
      </w:pPr>
      <w:bookmarkStart w:id="131" w:name="_Toc84928928"/>
      <w:bookmarkStart w:id="132" w:name="_Toc175566063"/>
      <w:r w:rsidRPr="00E423A4">
        <w:t xml:space="preserve">Erklæring om oplæring </w:t>
      </w:r>
      <w:bookmarkEnd w:id="131"/>
      <w:r w:rsidRPr="00E423A4">
        <w:t>og</w:t>
      </w:r>
      <w:r>
        <w:rPr>
          <w:sz w:val="24"/>
          <w:szCs w:val="24"/>
        </w:rPr>
        <w:t xml:space="preserve"> </w:t>
      </w:r>
      <w:r>
        <w:t>H</w:t>
      </w:r>
      <w:r w:rsidRPr="00CC3DCA">
        <w:t>jælpeskema</w:t>
      </w:r>
      <w:bookmarkEnd w:id="132"/>
    </w:p>
    <w:p w14:paraId="721FA70C" w14:textId="77777777" w:rsidR="00487782" w:rsidRPr="00E423A4" w:rsidRDefault="00487782" w:rsidP="00487782"/>
    <w:p w14:paraId="43586940" w14:textId="77777777" w:rsidR="00487782" w:rsidRPr="00071452" w:rsidRDefault="00487782" w:rsidP="00487782">
      <w:pPr>
        <w:rPr>
          <w:sz w:val="24"/>
          <w:szCs w:val="24"/>
        </w:rPr>
      </w:pPr>
      <w:bookmarkStart w:id="133" w:name="_Toc84928929"/>
      <w:r w:rsidRPr="00071452">
        <w:rPr>
          <w:b/>
          <w:sz w:val="24"/>
          <w:szCs w:val="24"/>
        </w:rPr>
        <w:t>Erklæring om oplæring</w:t>
      </w:r>
      <w:r w:rsidRPr="00CD0E3D">
        <w:rPr>
          <w:sz w:val="24"/>
          <w:szCs w:val="24"/>
        </w:rPr>
        <w:t xml:space="preserve"> </w:t>
      </w:r>
      <w:r>
        <w:rPr>
          <w:sz w:val="24"/>
          <w:szCs w:val="24"/>
        </w:rPr>
        <w:br/>
      </w:r>
      <w:r w:rsidRPr="00CD0E3D">
        <w:rPr>
          <w:sz w:val="24"/>
          <w:szCs w:val="24"/>
        </w:rPr>
        <w:t xml:space="preserve">Ved afslutning af 1. 2. og 3. </w:t>
      </w:r>
      <w:r>
        <w:rPr>
          <w:sz w:val="24"/>
          <w:szCs w:val="24"/>
        </w:rPr>
        <w:t xml:space="preserve">oplæring </w:t>
      </w:r>
      <w:r w:rsidRPr="00071452">
        <w:rPr>
          <w:sz w:val="24"/>
          <w:szCs w:val="24"/>
        </w:rPr>
        <w:t>udfyldes Erklæring om oplæring.</w:t>
      </w:r>
    </w:p>
    <w:p w14:paraId="31CA99B0" w14:textId="77777777" w:rsidR="00487782" w:rsidRDefault="00487782" w:rsidP="00487782">
      <w:pPr>
        <w:rPr>
          <w:color w:val="1F497D" w:themeColor="text2"/>
          <w:sz w:val="24"/>
          <w:szCs w:val="24"/>
          <w:u w:val="single"/>
        </w:rPr>
      </w:pPr>
      <w:r w:rsidRPr="009153A9">
        <w:rPr>
          <w:sz w:val="24"/>
          <w:szCs w:val="24"/>
        </w:rPr>
        <w:t>Oplæringsstedet udleverer den udfyldte erklæring om oplæring til eleven, skolen og til ansættende myndighed.</w:t>
      </w:r>
      <w:r w:rsidRPr="00CD0E3D">
        <w:rPr>
          <w:sz w:val="24"/>
          <w:szCs w:val="24"/>
        </w:rPr>
        <w:br/>
        <w:t>SOSU-Syd</w:t>
      </w:r>
      <w:r>
        <w:rPr>
          <w:sz w:val="24"/>
          <w:szCs w:val="24"/>
        </w:rPr>
        <w:t>:</w:t>
      </w:r>
      <w:r w:rsidRPr="00CD0E3D">
        <w:rPr>
          <w:sz w:val="24"/>
          <w:szCs w:val="24"/>
        </w:rPr>
        <w:t xml:space="preserve"> </w:t>
      </w:r>
      <w:hyperlink r:id="rId30" w:history="1">
        <w:r w:rsidRPr="00180509">
          <w:rPr>
            <w:color w:val="1F497D" w:themeColor="text2"/>
            <w:sz w:val="24"/>
            <w:szCs w:val="24"/>
            <w:u w:val="single"/>
          </w:rPr>
          <w:t>sikkermail@sosu-syd.dk</w:t>
        </w:r>
      </w:hyperlink>
    </w:p>
    <w:p w14:paraId="4476BBD2" w14:textId="77777777" w:rsidR="00487782" w:rsidRPr="009153A9" w:rsidRDefault="00487782" w:rsidP="00487782">
      <w:pPr>
        <w:rPr>
          <w:sz w:val="24"/>
          <w:szCs w:val="24"/>
        </w:rPr>
      </w:pPr>
      <w:r>
        <w:rPr>
          <w:sz w:val="24"/>
          <w:szCs w:val="24"/>
        </w:rPr>
        <w:t xml:space="preserve">Ansættende myndighed: Jane H. Clausen, </w:t>
      </w:r>
      <w:hyperlink r:id="rId31" w:history="1">
        <w:r w:rsidRPr="00180509">
          <w:rPr>
            <w:color w:val="1F497D" w:themeColor="text2"/>
            <w:sz w:val="24"/>
            <w:szCs w:val="24"/>
            <w:u w:val="single"/>
          </w:rPr>
          <w:t>jhc@aabenraa.dk</w:t>
        </w:r>
      </w:hyperlink>
    </w:p>
    <w:p w14:paraId="1A103AB0" w14:textId="4629FF6E" w:rsidR="00487782" w:rsidRPr="009C3212" w:rsidRDefault="00487782" w:rsidP="00487782">
      <w:pPr>
        <w:rPr>
          <w:sz w:val="24"/>
          <w:szCs w:val="24"/>
        </w:rPr>
      </w:pPr>
      <w:r>
        <w:rPr>
          <w:sz w:val="24"/>
          <w:szCs w:val="24"/>
        </w:rPr>
        <w:br/>
      </w:r>
      <w:r w:rsidRPr="009C3212">
        <w:rPr>
          <w:sz w:val="24"/>
          <w:szCs w:val="24"/>
        </w:rPr>
        <w:t xml:space="preserve">Således findes </w:t>
      </w:r>
      <w:r w:rsidRPr="00E423A4">
        <w:rPr>
          <w:sz w:val="24"/>
          <w:szCs w:val="24"/>
        </w:rPr>
        <w:t>Erklæring om oplæring</w:t>
      </w:r>
      <w:r w:rsidRPr="009C3212">
        <w:rPr>
          <w:sz w:val="24"/>
          <w:szCs w:val="24"/>
        </w:rPr>
        <w:t>:</w:t>
      </w:r>
      <w:r>
        <w:rPr>
          <w:sz w:val="24"/>
          <w:szCs w:val="24"/>
        </w:rPr>
        <w:br/>
        <w:t xml:space="preserve">For at komme direkte til erklæringen: klik </w:t>
      </w:r>
      <w:hyperlink r:id="rId32" w:history="1">
        <w:r w:rsidRPr="00BB7E54">
          <w:rPr>
            <w:rStyle w:val="Hyperlink"/>
            <w:sz w:val="24"/>
            <w:szCs w:val="24"/>
          </w:rPr>
          <w:t>her</w:t>
        </w:r>
      </w:hyperlink>
      <w:r>
        <w:rPr>
          <w:sz w:val="24"/>
          <w:szCs w:val="24"/>
        </w:rPr>
        <w:br/>
      </w:r>
      <w:r w:rsidRPr="00E423A4">
        <w:rPr>
          <w:sz w:val="24"/>
          <w:szCs w:val="24"/>
        </w:rPr>
        <w:t>Erklæring om oplæring</w:t>
      </w:r>
      <w:r w:rsidRPr="009C3212">
        <w:rPr>
          <w:sz w:val="24"/>
          <w:szCs w:val="24"/>
        </w:rPr>
        <w:t xml:space="preserve"> findes også på medarbejderportalen. Se link ovenfor.</w:t>
      </w:r>
    </w:p>
    <w:p w14:paraId="7BA82BC7" w14:textId="77777777" w:rsidR="00487782" w:rsidRPr="007F73B9" w:rsidRDefault="00487782" w:rsidP="00487782">
      <w:pPr>
        <w:spacing w:before="100" w:beforeAutospacing="1" w:after="300"/>
        <w:rPr>
          <w:b/>
          <w:sz w:val="24"/>
          <w:szCs w:val="24"/>
        </w:rPr>
      </w:pPr>
      <w:r w:rsidRPr="00071452">
        <w:rPr>
          <w:b/>
          <w:sz w:val="24"/>
          <w:szCs w:val="24"/>
        </w:rPr>
        <w:t>Hjælpeskema</w:t>
      </w:r>
      <w:r w:rsidRPr="00CD0E3D">
        <w:rPr>
          <w:sz w:val="24"/>
          <w:szCs w:val="24"/>
        </w:rPr>
        <w:t xml:space="preserve"> </w:t>
      </w:r>
      <w:r>
        <w:rPr>
          <w:sz w:val="24"/>
          <w:szCs w:val="24"/>
        </w:rPr>
        <w:br/>
      </w:r>
      <w:r w:rsidRPr="00641A60">
        <w:rPr>
          <w:sz w:val="24"/>
          <w:szCs w:val="24"/>
        </w:rPr>
        <w:t xml:space="preserve">Ved afslutning af 1. 2. og 3. </w:t>
      </w:r>
      <w:r>
        <w:rPr>
          <w:sz w:val="24"/>
          <w:szCs w:val="24"/>
        </w:rPr>
        <w:t xml:space="preserve">oplæring </w:t>
      </w:r>
      <w:r w:rsidRPr="00071452">
        <w:rPr>
          <w:sz w:val="24"/>
          <w:szCs w:val="24"/>
        </w:rPr>
        <w:t>udfyldes hjælpeskemaet.</w:t>
      </w:r>
      <w:r w:rsidRPr="00071452">
        <w:rPr>
          <w:sz w:val="24"/>
          <w:szCs w:val="24"/>
        </w:rPr>
        <w:br/>
      </w:r>
      <w:r w:rsidRPr="00641A60">
        <w:rPr>
          <w:sz w:val="24"/>
          <w:szCs w:val="24"/>
        </w:rPr>
        <w:t xml:space="preserve">Hjælpeskemaet skal indeholde oplysninger om, hvilke </w:t>
      </w:r>
      <w:r w:rsidR="002B5FB9">
        <w:rPr>
          <w:sz w:val="24"/>
          <w:szCs w:val="24"/>
        </w:rPr>
        <w:t>oplærings</w:t>
      </w:r>
      <w:r w:rsidRPr="00641A60">
        <w:rPr>
          <w:sz w:val="24"/>
          <w:szCs w:val="24"/>
        </w:rPr>
        <w:t xml:space="preserve">mål eleven har arbejdet med i </w:t>
      </w:r>
      <w:r w:rsidR="002B5FB9">
        <w:rPr>
          <w:sz w:val="24"/>
          <w:szCs w:val="24"/>
        </w:rPr>
        <w:t>oplærings</w:t>
      </w:r>
      <w:r w:rsidRPr="00641A60">
        <w:rPr>
          <w:sz w:val="24"/>
          <w:szCs w:val="24"/>
        </w:rPr>
        <w:t>perioden, og hvilket niveau eleven har nået.</w:t>
      </w:r>
      <w:r w:rsidRPr="00641A60">
        <w:rPr>
          <w:sz w:val="24"/>
          <w:szCs w:val="24"/>
        </w:rPr>
        <w:br/>
      </w:r>
      <w:r>
        <w:rPr>
          <w:sz w:val="24"/>
          <w:szCs w:val="24"/>
        </w:rPr>
        <w:t>Det er vigtigt at lave en fyldestgørende midtvejs- og slutevaluering.</w:t>
      </w:r>
      <w:r>
        <w:rPr>
          <w:sz w:val="24"/>
          <w:szCs w:val="24"/>
        </w:rPr>
        <w:br/>
      </w:r>
      <w:r>
        <w:rPr>
          <w:sz w:val="24"/>
          <w:szCs w:val="24"/>
        </w:rPr>
        <w:lastRenderedPageBreak/>
        <w:t>(for almen husk: Midtvejsevaluering i Hjælpeskema 1 og Slutevaluering i Hjælpeskema 2. For special: midtvejs og slutevaluering i Hjælpeskema 3)</w:t>
      </w:r>
    </w:p>
    <w:p w14:paraId="78362164" w14:textId="1F8AFCEB" w:rsidR="00DE3BBF" w:rsidRPr="00DE3BBF" w:rsidRDefault="00487782" w:rsidP="00DE3BBF">
      <w:pPr>
        <w:shd w:val="clear" w:color="auto" w:fill="FFFFFF"/>
        <w:spacing w:after="300"/>
        <w:rPr>
          <w:sz w:val="24"/>
          <w:szCs w:val="24"/>
        </w:rPr>
      </w:pPr>
      <w:r w:rsidRPr="00641A60">
        <w:rPr>
          <w:sz w:val="24"/>
          <w:szCs w:val="24"/>
        </w:rPr>
        <w:t xml:space="preserve">Hjælpeskemaet er udarbejdet af de 4 kommuner og </w:t>
      </w:r>
      <w:proofErr w:type="spellStart"/>
      <w:r w:rsidRPr="00641A60">
        <w:rPr>
          <w:sz w:val="24"/>
          <w:szCs w:val="24"/>
        </w:rPr>
        <w:t>Sosu</w:t>
      </w:r>
      <w:proofErr w:type="spellEnd"/>
      <w:r w:rsidRPr="00641A60">
        <w:rPr>
          <w:sz w:val="24"/>
          <w:szCs w:val="24"/>
        </w:rPr>
        <w:t>-syd.</w:t>
      </w:r>
      <w:r w:rsidRPr="00641A60">
        <w:rPr>
          <w:sz w:val="24"/>
          <w:szCs w:val="24"/>
        </w:rPr>
        <w:br/>
        <w:t xml:space="preserve">Det erstatter </w:t>
      </w:r>
      <w:proofErr w:type="spellStart"/>
      <w:r w:rsidRPr="00641A60">
        <w:rPr>
          <w:sz w:val="24"/>
          <w:szCs w:val="24"/>
        </w:rPr>
        <w:t>Sevus</w:t>
      </w:r>
      <w:proofErr w:type="spellEnd"/>
      <w:r w:rsidRPr="00641A60">
        <w:rPr>
          <w:sz w:val="24"/>
          <w:szCs w:val="24"/>
        </w:rPr>
        <w:t xml:space="preserve"> hjælpeskema som ikke længere skal udfyldes.</w:t>
      </w:r>
      <w:r w:rsidRPr="00641A60">
        <w:rPr>
          <w:sz w:val="24"/>
          <w:szCs w:val="24"/>
        </w:rPr>
        <w:br/>
        <w:t xml:space="preserve">Vælg det skema som hører til den </w:t>
      </w:r>
      <w:r>
        <w:rPr>
          <w:sz w:val="24"/>
          <w:szCs w:val="24"/>
        </w:rPr>
        <w:t>oplæring</w:t>
      </w:r>
      <w:r w:rsidRPr="00641A60">
        <w:rPr>
          <w:sz w:val="24"/>
          <w:szCs w:val="24"/>
        </w:rPr>
        <w:t xml:space="preserve"> eleven er i.</w:t>
      </w:r>
      <w:r>
        <w:rPr>
          <w:sz w:val="24"/>
          <w:szCs w:val="24"/>
        </w:rPr>
        <w:br/>
      </w:r>
      <w:r>
        <w:rPr>
          <w:sz w:val="24"/>
          <w:szCs w:val="24"/>
        </w:rPr>
        <w:br/>
        <w:t>Således findes HJÆLPESKEMAET:</w:t>
      </w:r>
      <w:r>
        <w:rPr>
          <w:sz w:val="24"/>
          <w:szCs w:val="24"/>
        </w:rPr>
        <w:br/>
        <w:t xml:space="preserve">For at komme direkte til medarbejderportalen: klik </w:t>
      </w:r>
      <w:hyperlink r:id="rId33" w:history="1">
        <w:r w:rsidRPr="00BB7E54">
          <w:rPr>
            <w:rStyle w:val="Hyperlink"/>
            <w:sz w:val="24"/>
            <w:szCs w:val="24"/>
          </w:rPr>
          <w:t>her</w:t>
        </w:r>
      </w:hyperlink>
      <w:r>
        <w:rPr>
          <w:rStyle w:val="Hyperlink"/>
          <w:sz w:val="24"/>
          <w:szCs w:val="24"/>
        </w:rPr>
        <w:t xml:space="preserve"> </w:t>
      </w:r>
      <w:r>
        <w:rPr>
          <w:rStyle w:val="Hyperlink"/>
          <w:sz w:val="24"/>
          <w:szCs w:val="24"/>
        </w:rPr>
        <w:br/>
      </w:r>
      <w:r>
        <w:rPr>
          <w:sz w:val="24"/>
          <w:szCs w:val="24"/>
        </w:rPr>
        <w:t>Og v</w:t>
      </w:r>
      <w:r>
        <w:rPr>
          <w:rFonts w:eastAsiaTheme="majorEastAsia"/>
          <w:sz w:val="24"/>
          <w:szCs w:val="24"/>
        </w:rPr>
        <w:t>ælg den oplæring, der er tale om.</w:t>
      </w:r>
      <w:r>
        <w:rPr>
          <w:rFonts w:eastAsiaTheme="majorEastAsia"/>
          <w:sz w:val="24"/>
          <w:szCs w:val="24"/>
        </w:rPr>
        <w:br/>
        <w:t>Eller klik direkte på nedenstående relevante oplæringsperiode.</w:t>
      </w:r>
    </w:p>
    <w:p w14:paraId="4FABF02A" w14:textId="477B64C3" w:rsidR="00DE3BBF" w:rsidRPr="00345915" w:rsidRDefault="00DE3BBF" w:rsidP="00DE3BBF">
      <w:pPr>
        <w:spacing w:before="75" w:after="75"/>
        <w:ind w:firstLine="360"/>
        <w:rPr>
          <w:color w:val="000000" w:themeColor="text1"/>
          <w:sz w:val="24"/>
          <w:szCs w:val="24"/>
        </w:rPr>
      </w:pPr>
      <w:hyperlink r:id="rId34" w:history="1">
        <w:r w:rsidRPr="00345915">
          <w:rPr>
            <w:rStyle w:val="Hyperlink"/>
            <w:rFonts w:eastAsiaTheme="majorEastAsia"/>
            <w:sz w:val="24"/>
            <w:szCs w:val="24"/>
          </w:rPr>
          <w:t>Oplæring 1, almenområdet</w:t>
        </w:r>
      </w:hyperlink>
    </w:p>
    <w:p w14:paraId="12295866" w14:textId="04002368" w:rsidR="00DE3BBF" w:rsidRPr="00564A8D" w:rsidRDefault="00DE3BBF" w:rsidP="00DE3BBF">
      <w:pPr>
        <w:spacing w:before="75" w:after="75"/>
        <w:ind w:firstLine="360"/>
        <w:rPr>
          <w:color w:val="000000" w:themeColor="text1"/>
          <w:sz w:val="24"/>
          <w:szCs w:val="24"/>
        </w:rPr>
      </w:pPr>
      <w:hyperlink r:id="rId35" w:history="1">
        <w:r w:rsidRPr="00345915">
          <w:rPr>
            <w:rStyle w:val="Hyperlink"/>
            <w:rFonts w:eastAsiaTheme="majorEastAsia"/>
            <w:sz w:val="24"/>
            <w:szCs w:val="24"/>
          </w:rPr>
          <w:t>Oplæring 2, almenområdet</w:t>
        </w:r>
      </w:hyperlink>
    </w:p>
    <w:p w14:paraId="5730EC10" w14:textId="268A19D1" w:rsidR="00DE3BBF" w:rsidRPr="00564A8D" w:rsidRDefault="00DE3BBF" w:rsidP="00DE3BBF">
      <w:pPr>
        <w:spacing w:before="75" w:after="75"/>
        <w:ind w:firstLine="360"/>
        <w:rPr>
          <w:rFonts w:eastAsiaTheme="majorEastAsia"/>
          <w:color w:val="000000" w:themeColor="text1"/>
          <w:sz w:val="24"/>
          <w:szCs w:val="24"/>
        </w:rPr>
      </w:pPr>
      <w:hyperlink r:id="rId36" w:history="1">
        <w:r w:rsidRPr="00FE3ED4">
          <w:rPr>
            <w:rStyle w:val="Hyperlink"/>
            <w:rFonts w:eastAsiaTheme="majorEastAsia"/>
            <w:sz w:val="24"/>
            <w:szCs w:val="24"/>
          </w:rPr>
          <w:t>Oplæring 3, specialområdet</w:t>
        </w:r>
      </w:hyperlink>
    </w:p>
    <w:p w14:paraId="27136148" w14:textId="6063DABB" w:rsidR="00071452" w:rsidRDefault="00487782" w:rsidP="00DE3BBF">
      <w:pPr>
        <w:rPr>
          <w:color w:val="FF0000"/>
          <w:sz w:val="24"/>
          <w:szCs w:val="24"/>
        </w:rPr>
      </w:pPr>
      <w:r>
        <w:br/>
      </w:r>
      <w:r w:rsidR="00071452" w:rsidRPr="00EF52B7">
        <w:rPr>
          <w:color w:val="FF0000"/>
          <w:sz w:val="24"/>
          <w:szCs w:val="24"/>
          <w:u w:val="single"/>
        </w:rPr>
        <w:t xml:space="preserve">Skemaerne </w:t>
      </w:r>
      <w:r w:rsidR="00071452">
        <w:rPr>
          <w:color w:val="FF0000"/>
          <w:sz w:val="24"/>
          <w:szCs w:val="24"/>
          <w:u w:val="single"/>
        </w:rPr>
        <w:t xml:space="preserve">skal </w:t>
      </w:r>
      <w:r w:rsidR="00071452" w:rsidRPr="00EF52B7">
        <w:rPr>
          <w:color w:val="FF0000"/>
          <w:sz w:val="24"/>
          <w:szCs w:val="24"/>
          <w:u w:val="single"/>
        </w:rPr>
        <w:t>udfyldes elektronisk</w:t>
      </w:r>
      <w:r w:rsidR="00071452">
        <w:rPr>
          <w:color w:val="FF0000"/>
          <w:sz w:val="24"/>
          <w:szCs w:val="24"/>
        </w:rPr>
        <w:t xml:space="preserve"> og kan herefter sendes pr. mail til:</w:t>
      </w:r>
    </w:p>
    <w:p w14:paraId="2D87C44D" w14:textId="77777777" w:rsidR="00487782" w:rsidRPr="00E423A4" w:rsidRDefault="00071452" w:rsidP="00071452">
      <w:r>
        <w:rPr>
          <w:sz w:val="24"/>
          <w:szCs w:val="24"/>
        </w:rPr>
        <w:t xml:space="preserve">Ansættende myndighed: Jane H. Clausen, </w:t>
      </w:r>
      <w:hyperlink r:id="rId37" w:history="1">
        <w:r w:rsidRPr="00180509">
          <w:rPr>
            <w:color w:val="1F497D" w:themeColor="text2"/>
            <w:sz w:val="24"/>
            <w:szCs w:val="24"/>
            <w:u w:val="single"/>
          </w:rPr>
          <w:t>jhc@aabenraa.dk</w:t>
        </w:r>
      </w:hyperlink>
      <w:r w:rsidR="00487782">
        <w:rPr>
          <w:sz w:val="24"/>
          <w:szCs w:val="24"/>
        </w:rPr>
        <w:br/>
        <w:t xml:space="preserve">Sender du fra din @aabenraa.dk mail sender du den direkte. I Aabenraa Kommunes mailsystem behøver du ikke sende sikkert. </w:t>
      </w:r>
      <w:r w:rsidR="00487782">
        <w:rPr>
          <w:sz w:val="24"/>
          <w:szCs w:val="24"/>
        </w:rPr>
        <w:br/>
        <w:t>Det er et lukket system.</w:t>
      </w:r>
      <w:bookmarkEnd w:id="133"/>
      <w:r w:rsidR="00487782">
        <w:rPr>
          <w:sz w:val="24"/>
          <w:szCs w:val="24"/>
        </w:rPr>
        <w:t xml:space="preserve"> </w:t>
      </w:r>
    </w:p>
    <w:p w14:paraId="4C8279D7" w14:textId="77777777" w:rsidR="006550A2" w:rsidRPr="0070358A" w:rsidRDefault="006550A2" w:rsidP="0070358A">
      <w:r w:rsidRPr="0070358A">
        <w:br w:type="page"/>
      </w:r>
    </w:p>
    <w:p w14:paraId="44890BF7" w14:textId="77777777" w:rsidR="00C93D55" w:rsidRDefault="00C93D55" w:rsidP="006550A2">
      <w:pPr>
        <w:pStyle w:val="Overskrift1"/>
      </w:pPr>
      <w:bookmarkStart w:id="134" w:name="_Toc175566064"/>
      <w:r>
        <w:lastRenderedPageBreak/>
        <w:t>Noter</w:t>
      </w:r>
      <w:bookmarkEnd w:id="134"/>
    </w:p>
    <w:p w14:paraId="589CDAEB" w14:textId="77777777" w:rsidR="00BE1C40" w:rsidRDefault="00BE1C40" w:rsidP="00487ED7"/>
    <w:p w14:paraId="1487618F" w14:textId="77777777" w:rsidR="00BE1C40" w:rsidRDefault="00BE1C40" w:rsidP="00487ED7"/>
    <w:p w14:paraId="28B66BEA" w14:textId="77777777" w:rsidR="00BE1C40" w:rsidRDefault="00BE1C40" w:rsidP="00487ED7"/>
    <w:p w14:paraId="7956B5FD" w14:textId="77777777" w:rsidR="00BE1C40" w:rsidRDefault="00BE1C40" w:rsidP="00487ED7"/>
    <w:p w14:paraId="0E909DC7" w14:textId="77777777" w:rsidR="00BE1C40" w:rsidRDefault="00BE1C40" w:rsidP="00487ED7"/>
    <w:p w14:paraId="5D01A04D" w14:textId="77777777" w:rsidR="00BE1C40" w:rsidRDefault="00BE1C40" w:rsidP="00487ED7"/>
    <w:p w14:paraId="226F8EFA" w14:textId="77777777" w:rsidR="00BE1C40" w:rsidRDefault="00BE1C40" w:rsidP="00487ED7"/>
    <w:p w14:paraId="2CCCE0F7" w14:textId="77777777" w:rsidR="00BE1C40" w:rsidRDefault="00BE1C40" w:rsidP="00487ED7"/>
    <w:p w14:paraId="4ADF3CE5" w14:textId="77777777" w:rsidR="00BE1C40" w:rsidRDefault="00BE1C40" w:rsidP="00487ED7"/>
    <w:p w14:paraId="712FFCDF" w14:textId="77777777" w:rsidR="00BE1C40" w:rsidRDefault="00BE1C40" w:rsidP="00487ED7"/>
    <w:p w14:paraId="5904F57D" w14:textId="77777777" w:rsidR="00BE1C40" w:rsidRDefault="00BE1C40" w:rsidP="00487ED7"/>
    <w:p w14:paraId="2E4AADA1" w14:textId="77777777" w:rsidR="00BE1C40" w:rsidRDefault="00BE1C40" w:rsidP="00487ED7"/>
    <w:p w14:paraId="01F3BE94" w14:textId="77777777" w:rsidR="00487ED7" w:rsidRDefault="00487ED7" w:rsidP="00487ED7"/>
    <w:p w14:paraId="7EE2D302" w14:textId="77777777" w:rsidR="00487ED7" w:rsidRDefault="00487ED7" w:rsidP="00487ED7"/>
    <w:p w14:paraId="5EC5EA1D" w14:textId="77777777" w:rsidR="00487ED7" w:rsidRDefault="00487ED7" w:rsidP="00487ED7"/>
    <w:p w14:paraId="69B34B26" w14:textId="77777777" w:rsidR="00487ED7" w:rsidRDefault="00487ED7" w:rsidP="00487ED7"/>
    <w:p w14:paraId="1E56F13C" w14:textId="77777777" w:rsidR="00487ED7" w:rsidRDefault="00487ED7" w:rsidP="00487ED7"/>
    <w:p w14:paraId="08714B04" w14:textId="77777777" w:rsidR="00487ED7" w:rsidRDefault="00487ED7" w:rsidP="00487ED7"/>
    <w:p w14:paraId="7D577F1D" w14:textId="77777777" w:rsidR="00487ED7" w:rsidRDefault="00487ED7" w:rsidP="00487ED7"/>
    <w:p w14:paraId="20B47140" w14:textId="77777777" w:rsidR="00487ED7" w:rsidRDefault="00487ED7" w:rsidP="00487ED7"/>
    <w:p w14:paraId="45696583" w14:textId="77777777" w:rsidR="00487ED7" w:rsidRDefault="00487ED7" w:rsidP="00487ED7"/>
    <w:p w14:paraId="77683471" w14:textId="77777777" w:rsidR="00487ED7" w:rsidRDefault="00487ED7" w:rsidP="00487ED7"/>
    <w:p w14:paraId="73B0DBCB" w14:textId="77777777" w:rsidR="00487ED7" w:rsidRDefault="00487ED7" w:rsidP="00487ED7"/>
    <w:p w14:paraId="62ECE79D" w14:textId="77777777" w:rsidR="000613FC" w:rsidRDefault="000613FC" w:rsidP="00487ED7"/>
    <w:p w14:paraId="357E6F64" w14:textId="77777777" w:rsidR="000613FC" w:rsidRDefault="000613FC" w:rsidP="00487ED7"/>
    <w:p w14:paraId="4E8424BF" w14:textId="77777777" w:rsidR="000613FC" w:rsidRDefault="000613FC" w:rsidP="00487ED7"/>
    <w:p w14:paraId="3E828FEC" w14:textId="77777777" w:rsidR="000613FC" w:rsidRDefault="000613FC" w:rsidP="00487ED7"/>
    <w:p w14:paraId="31D83716" w14:textId="77777777" w:rsidR="000613FC" w:rsidRDefault="000613FC" w:rsidP="00487ED7"/>
    <w:p w14:paraId="4EC6257A" w14:textId="77777777" w:rsidR="000613FC" w:rsidRDefault="000613FC" w:rsidP="00487ED7"/>
    <w:p w14:paraId="22989509" w14:textId="77777777" w:rsidR="00487ED7" w:rsidRDefault="00487ED7" w:rsidP="00487ED7"/>
    <w:p w14:paraId="529A3A55" w14:textId="77777777" w:rsidR="00487ED7" w:rsidRDefault="00487ED7" w:rsidP="00487ED7"/>
    <w:p w14:paraId="01BCB456" w14:textId="77777777" w:rsidR="00487ED7" w:rsidRDefault="00487ED7" w:rsidP="00487ED7"/>
    <w:p w14:paraId="3F5EF878" w14:textId="77777777" w:rsidR="00487ED7" w:rsidRDefault="00487ED7" w:rsidP="00487ED7"/>
    <w:p w14:paraId="396EFA66" w14:textId="77777777" w:rsidR="00487ED7" w:rsidRDefault="00487ED7" w:rsidP="00487ED7"/>
    <w:p w14:paraId="7188ED9F" w14:textId="77777777" w:rsidR="00487ED7" w:rsidRPr="0070358A" w:rsidRDefault="00487ED7" w:rsidP="0070358A">
      <w:pPr>
        <w:spacing w:before="480"/>
      </w:pPr>
    </w:p>
    <w:p w14:paraId="2D10F369" w14:textId="77777777" w:rsidR="00487782" w:rsidRDefault="00487782" w:rsidP="0070358A">
      <w:pPr>
        <w:spacing w:before="240"/>
      </w:pPr>
    </w:p>
    <w:p w14:paraId="7E56C65A" w14:textId="77777777" w:rsidR="00487782" w:rsidRPr="00487782" w:rsidRDefault="00487782" w:rsidP="00487782"/>
    <w:p w14:paraId="62046846" w14:textId="77777777" w:rsidR="00487ED7" w:rsidRPr="00A32DBE" w:rsidRDefault="00487ED7" w:rsidP="00487ED7">
      <w:pPr>
        <w:pStyle w:val="Overskrift1"/>
        <w:rPr>
          <w:color w:val="1F497D" w:themeColor="text2"/>
        </w:rPr>
      </w:pPr>
      <w:bookmarkStart w:id="135" w:name="_Toc491940403"/>
      <w:bookmarkStart w:id="136" w:name="_Toc175566065"/>
      <w:r>
        <w:rPr>
          <w:b w:val="0"/>
          <w:noProof/>
          <w:color w:val="0000FF"/>
        </w:rPr>
        <w:drawing>
          <wp:anchor distT="0" distB="0" distL="114300" distR="114300" simplePos="0" relativeHeight="251666432" behindDoc="1" locked="0" layoutInCell="1" allowOverlap="1" wp14:anchorId="26CBFACF" wp14:editId="7A618C78">
            <wp:simplePos x="0" y="0"/>
            <wp:positionH relativeFrom="column">
              <wp:posOffset>4229100</wp:posOffset>
            </wp:positionH>
            <wp:positionV relativeFrom="paragraph">
              <wp:posOffset>231775</wp:posOffset>
            </wp:positionV>
            <wp:extent cx="2057400" cy="755650"/>
            <wp:effectExtent l="0" t="0" r="0" b="6350"/>
            <wp:wrapNone/>
            <wp:docPr id="16" name="Billede 16" descr="Aabenra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benraa_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740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DBE">
        <w:rPr>
          <w:color w:val="1F497D" w:themeColor="text2"/>
        </w:rPr>
        <w:t>Yderligere oplysninger</w:t>
      </w:r>
      <w:bookmarkEnd w:id="135"/>
      <w:bookmarkEnd w:id="136"/>
    </w:p>
    <w:p w14:paraId="5E212FC0" w14:textId="77777777" w:rsidR="00487ED7" w:rsidRPr="00156BAF" w:rsidRDefault="00487ED7" w:rsidP="00487ED7">
      <w:pPr>
        <w:pStyle w:val="Default"/>
        <w:rPr>
          <w:rFonts w:cs="Arial"/>
          <w:b/>
          <w:color w:val="1F497D" w:themeColor="text2"/>
          <w:sz w:val="28"/>
          <w:szCs w:val="28"/>
        </w:rPr>
      </w:pPr>
    </w:p>
    <w:p w14:paraId="3A31CF4A" w14:textId="77777777" w:rsidR="00487ED7" w:rsidRDefault="00487ED7" w:rsidP="00487ED7">
      <w:pPr>
        <w:pStyle w:val="Default"/>
      </w:pPr>
      <w:r>
        <w:t>Yderligere oplysninger fås ved henvendelse til:</w:t>
      </w:r>
    </w:p>
    <w:p w14:paraId="23EA0AFF" w14:textId="77777777" w:rsidR="00487ED7" w:rsidRPr="002E6F01" w:rsidRDefault="00487ED7" w:rsidP="00487ED7">
      <w:pPr>
        <w:pStyle w:val="Default"/>
      </w:pPr>
    </w:p>
    <w:p w14:paraId="64B4AC8E" w14:textId="77777777" w:rsidR="00487ED7" w:rsidRDefault="00487ED7" w:rsidP="00487ED7">
      <w:pPr>
        <w:pStyle w:val="Default"/>
        <w:numPr>
          <w:ilvl w:val="0"/>
          <w:numId w:val="42"/>
        </w:numPr>
        <w:rPr>
          <w:sz w:val="20"/>
          <w:szCs w:val="20"/>
        </w:rPr>
      </w:pPr>
      <w:r w:rsidRPr="00783C87">
        <w:rPr>
          <w:b/>
          <w:color w:val="0000FF"/>
          <w:sz w:val="20"/>
          <w:szCs w:val="20"/>
        </w:rPr>
        <w:t>Aabenraa Kommune</w:t>
      </w:r>
      <w:r w:rsidRPr="00783C87">
        <w:rPr>
          <w:sz w:val="20"/>
          <w:szCs w:val="20"/>
        </w:rPr>
        <w:t xml:space="preserve"> </w:t>
      </w:r>
      <w:r w:rsidRPr="00783C87">
        <w:rPr>
          <w:sz w:val="20"/>
          <w:szCs w:val="20"/>
        </w:rPr>
        <w:br/>
      </w:r>
      <w:r>
        <w:rPr>
          <w:sz w:val="20"/>
          <w:szCs w:val="20"/>
        </w:rPr>
        <w:t>Uddannelseskoordinator Jane Clausen</w:t>
      </w:r>
    </w:p>
    <w:p w14:paraId="024CAE37" w14:textId="77777777" w:rsidR="00487ED7" w:rsidRPr="000551D8" w:rsidRDefault="00487ED7" w:rsidP="00487ED7">
      <w:pPr>
        <w:pStyle w:val="Default"/>
        <w:ind w:left="720"/>
        <w:rPr>
          <w:sz w:val="20"/>
          <w:szCs w:val="20"/>
        </w:rPr>
      </w:pPr>
      <w:r w:rsidRPr="00783C87">
        <w:rPr>
          <w:sz w:val="20"/>
          <w:szCs w:val="20"/>
        </w:rPr>
        <w:t xml:space="preserve">Børn og </w:t>
      </w:r>
      <w:r w:rsidR="003E6FBB">
        <w:rPr>
          <w:sz w:val="20"/>
          <w:szCs w:val="20"/>
        </w:rPr>
        <w:t>Kultur</w:t>
      </w:r>
      <w:r w:rsidRPr="000551D8">
        <w:rPr>
          <w:sz w:val="20"/>
          <w:szCs w:val="20"/>
        </w:rPr>
        <w:br/>
        <w:t>Dagtilbud</w:t>
      </w:r>
      <w:r w:rsidRPr="000551D8">
        <w:rPr>
          <w:sz w:val="20"/>
          <w:szCs w:val="20"/>
        </w:rPr>
        <w:br/>
        <w:t>Tinglev Midt 2</w:t>
      </w:r>
    </w:p>
    <w:p w14:paraId="52C4134D" w14:textId="77777777" w:rsidR="00487ED7" w:rsidRDefault="00487ED7" w:rsidP="00487ED7">
      <w:pPr>
        <w:pStyle w:val="Default"/>
        <w:ind w:left="720"/>
        <w:rPr>
          <w:sz w:val="20"/>
          <w:szCs w:val="20"/>
          <w:lang w:val="en-GB"/>
        </w:rPr>
      </w:pPr>
      <w:r w:rsidRPr="008B5532">
        <w:rPr>
          <w:sz w:val="20"/>
          <w:szCs w:val="20"/>
          <w:lang w:val="en-GB"/>
        </w:rPr>
        <w:t>6360 Tinglev</w:t>
      </w:r>
      <w:r w:rsidRPr="008B5532">
        <w:rPr>
          <w:sz w:val="20"/>
          <w:szCs w:val="20"/>
          <w:lang w:val="en-GB"/>
        </w:rPr>
        <w:br/>
      </w:r>
      <w:proofErr w:type="spellStart"/>
      <w:r>
        <w:rPr>
          <w:sz w:val="20"/>
          <w:szCs w:val="20"/>
          <w:lang w:val="en-GB"/>
        </w:rPr>
        <w:t>Tlf</w:t>
      </w:r>
      <w:proofErr w:type="spellEnd"/>
      <w:r>
        <w:rPr>
          <w:sz w:val="20"/>
          <w:szCs w:val="20"/>
          <w:lang w:val="en-GB"/>
        </w:rPr>
        <w:t>.: 73</w:t>
      </w:r>
      <w:r w:rsidRPr="008B5532">
        <w:rPr>
          <w:sz w:val="20"/>
          <w:szCs w:val="20"/>
          <w:lang w:val="en-GB"/>
        </w:rPr>
        <w:t>76 6259</w:t>
      </w:r>
      <w:r w:rsidR="00FB6303">
        <w:rPr>
          <w:sz w:val="20"/>
          <w:szCs w:val="20"/>
          <w:lang w:val="en-GB"/>
        </w:rPr>
        <w:t>, 20561460</w:t>
      </w:r>
      <w:r w:rsidRPr="008B5532">
        <w:rPr>
          <w:sz w:val="20"/>
          <w:szCs w:val="20"/>
          <w:lang w:val="en-GB"/>
        </w:rPr>
        <w:br/>
        <w:t xml:space="preserve">Mail: </w:t>
      </w:r>
      <w:hyperlink r:id="rId38" w:history="1">
        <w:r w:rsidRPr="00733B41">
          <w:rPr>
            <w:rStyle w:val="Hyperlink"/>
            <w:sz w:val="20"/>
            <w:szCs w:val="20"/>
            <w:lang w:val="en-GB"/>
          </w:rPr>
          <w:t>jhc@aabenraa.dk</w:t>
        </w:r>
      </w:hyperlink>
    </w:p>
    <w:p w14:paraId="472547F7" w14:textId="77777777" w:rsidR="008238E7" w:rsidRDefault="008238E7" w:rsidP="00487ED7">
      <w:pPr>
        <w:pStyle w:val="Default"/>
        <w:ind w:left="720"/>
        <w:rPr>
          <w:sz w:val="20"/>
          <w:szCs w:val="20"/>
          <w:lang w:val="en-GB"/>
        </w:rPr>
      </w:pPr>
    </w:p>
    <w:p w14:paraId="7C46BB26" w14:textId="77777777" w:rsidR="001131AC" w:rsidRPr="005E5C92" w:rsidRDefault="001131AC" w:rsidP="008238E7">
      <w:pPr>
        <w:rPr>
          <w:sz w:val="16"/>
          <w:szCs w:val="16"/>
          <w:lang w:val="en-US"/>
        </w:rPr>
      </w:pPr>
    </w:p>
    <w:p w14:paraId="40869AA3" w14:textId="77777777" w:rsidR="008238E7" w:rsidRPr="005E5C92" w:rsidRDefault="008238E7" w:rsidP="008238E7">
      <w:pPr>
        <w:pStyle w:val="Default"/>
        <w:ind w:left="720"/>
        <w:rPr>
          <w:sz w:val="16"/>
          <w:szCs w:val="16"/>
          <w:lang w:val="en-US"/>
        </w:rPr>
      </w:pPr>
    </w:p>
    <w:p w14:paraId="06E7468B" w14:textId="77777777" w:rsidR="008238E7" w:rsidRPr="005E5C92" w:rsidRDefault="008238E7" w:rsidP="008238E7">
      <w:pPr>
        <w:pStyle w:val="Default"/>
        <w:ind w:left="720"/>
        <w:rPr>
          <w:sz w:val="16"/>
          <w:szCs w:val="16"/>
          <w:lang w:val="en-US"/>
        </w:rPr>
      </w:pPr>
    </w:p>
    <w:p w14:paraId="718A087A" w14:textId="6C0238F2" w:rsidR="00487ED7" w:rsidRPr="00A14F14" w:rsidRDefault="008238E7" w:rsidP="00A14F14">
      <w:pPr>
        <w:pStyle w:val="Default"/>
        <w:ind w:left="720"/>
        <w:rPr>
          <w:sz w:val="20"/>
          <w:szCs w:val="20"/>
          <w:lang w:val="en-GB"/>
        </w:rPr>
      </w:pPr>
      <w:proofErr w:type="spellStart"/>
      <w:r w:rsidRPr="00C16A6A">
        <w:rPr>
          <w:sz w:val="16"/>
          <w:szCs w:val="16"/>
        </w:rPr>
        <w:t>Acadre</w:t>
      </w:r>
      <w:proofErr w:type="spellEnd"/>
      <w:r w:rsidRPr="00C16A6A">
        <w:rPr>
          <w:sz w:val="16"/>
          <w:szCs w:val="16"/>
        </w:rPr>
        <w:t xml:space="preserve"> 25</w:t>
      </w:r>
      <w:r>
        <w:rPr>
          <w:sz w:val="16"/>
          <w:szCs w:val="16"/>
        </w:rPr>
        <w:t>7505/1</w:t>
      </w:r>
      <w:r w:rsidR="00487ED7" w:rsidRPr="005F341F">
        <w:rPr>
          <w:rFonts w:cs="Arial"/>
          <w:noProof/>
        </w:rPr>
        <w:drawing>
          <wp:anchor distT="0" distB="0" distL="114300" distR="114300" simplePos="0" relativeHeight="251657216" behindDoc="1" locked="0" layoutInCell="1" allowOverlap="1" wp14:anchorId="0B56DD6B" wp14:editId="1E79153C">
            <wp:simplePos x="0" y="0"/>
            <wp:positionH relativeFrom="column">
              <wp:posOffset>-681355</wp:posOffset>
            </wp:positionH>
            <wp:positionV relativeFrom="paragraph">
              <wp:posOffset>3810</wp:posOffset>
            </wp:positionV>
            <wp:extent cx="7315200" cy="802640"/>
            <wp:effectExtent l="0" t="0" r="0" b="0"/>
            <wp:wrapNone/>
            <wp:docPr id="17" name="Billede 17" descr="Buen mørk bl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en mørk blå"/>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0"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7</w:t>
      </w:r>
    </w:p>
    <w:sectPr w:rsidR="00487ED7" w:rsidRPr="00A14F14" w:rsidSect="006B4151">
      <w:footerReference w:type="default" r:id="rId39"/>
      <w:pgSz w:w="11906" w:h="16838"/>
      <w:pgMar w:top="851" w:right="1134" w:bottom="42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8FEAF" w14:textId="77777777" w:rsidR="005E5C92" w:rsidRDefault="005E5C92" w:rsidP="006B4151">
      <w:r>
        <w:separator/>
      </w:r>
    </w:p>
  </w:endnote>
  <w:endnote w:type="continuationSeparator" w:id="0">
    <w:p w14:paraId="0489868A" w14:textId="77777777" w:rsidR="005E5C92" w:rsidRDefault="005E5C92" w:rsidP="006B4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Bol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8508855"/>
      <w:docPartObj>
        <w:docPartGallery w:val="Page Numbers (Bottom of Page)"/>
        <w:docPartUnique/>
      </w:docPartObj>
    </w:sdtPr>
    <w:sdtEndPr/>
    <w:sdtContent>
      <w:p w14:paraId="7EB7ACA4" w14:textId="77777777" w:rsidR="005E5C92" w:rsidRDefault="005E5C92">
        <w:pPr>
          <w:pStyle w:val="Sidefod"/>
          <w:jc w:val="right"/>
        </w:pPr>
        <w:r>
          <w:fldChar w:fldCharType="begin"/>
        </w:r>
        <w:r>
          <w:instrText>PAGE   \* MERGEFORMAT</w:instrText>
        </w:r>
        <w:r>
          <w:fldChar w:fldCharType="separate"/>
        </w:r>
        <w:r w:rsidR="007266F3">
          <w:rPr>
            <w:noProof/>
          </w:rPr>
          <w:t>2</w:t>
        </w:r>
        <w:r>
          <w:fldChar w:fldCharType="end"/>
        </w:r>
      </w:p>
    </w:sdtContent>
  </w:sdt>
  <w:p w14:paraId="6766FB79" w14:textId="77777777" w:rsidR="005E5C92" w:rsidRDefault="005E5C9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832593" w14:textId="77777777" w:rsidR="005E5C92" w:rsidRDefault="005E5C92" w:rsidP="006B4151">
      <w:r>
        <w:separator/>
      </w:r>
    </w:p>
  </w:footnote>
  <w:footnote w:type="continuationSeparator" w:id="0">
    <w:p w14:paraId="5F1AD595" w14:textId="77777777" w:rsidR="005E5C92" w:rsidRDefault="005E5C92" w:rsidP="006B41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CE8D3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9pt;height:9pt" o:bullet="t">
        <v:imagedata r:id="rId1" o:title="j0115866"/>
      </v:shape>
    </w:pict>
  </w:numPicBullet>
  <w:abstractNum w:abstractNumId="0" w15:restartNumberingAfterBreak="0">
    <w:nsid w:val="057F01DB"/>
    <w:multiLevelType w:val="hybridMultilevel"/>
    <w:tmpl w:val="AE56C20A"/>
    <w:lvl w:ilvl="0" w:tplc="04060003">
      <w:start w:val="1"/>
      <w:numFmt w:val="bullet"/>
      <w:lvlText w:val="o"/>
      <w:lvlJc w:val="left"/>
      <w:pPr>
        <w:ind w:left="720" w:hanging="360"/>
      </w:pPr>
      <w:rPr>
        <w:rFonts w:ascii="Courier New" w:hAnsi="Courier New" w:cs="Courier New"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A4C2C9C"/>
    <w:multiLevelType w:val="hybridMultilevel"/>
    <w:tmpl w:val="45CAD75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864F4B"/>
    <w:multiLevelType w:val="hybridMultilevel"/>
    <w:tmpl w:val="77546D46"/>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0812D3"/>
    <w:multiLevelType w:val="hybridMultilevel"/>
    <w:tmpl w:val="8648DF2E"/>
    <w:lvl w:ilvl="0" w:tplc="270EA4A8">
      <w:start w:val="1"/>
      <w:numFmt w:val="decimal"/>
      <w:lvlText w:val="%1."/>
      <w:lvlJc w:val="left"/>
      <w:pPr>
        <w:tabs>
          <w:tab w:val="num" w:pos="720"/>
        </w:tabs>
        <w:ind w:left="720" w:hanging="360"/>
      </w:pPr>
      <w:rPr>
        <w:rFonts w:hint="default"/>
        <w:b/>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4" w15:restartNumberingAfterBreak="0">
    <w:nsid w:val="13E62473"/>
    <w:multiLevelType w:val="hybridMultilevel"/>
    <w:tmpl w:val="246E092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4AC4EDB"/>
    <w:multiLevelType w:val="hybridMultilevel"/>
    <w:tmpl w:val="A62C6C26"/>
    <w:lvl w:ilvl="0" w:tplc="961AFE70">
      <w:start w:val="2"/>
      <w:numFmt w:val="decimal"/>
      <w:lvlText w:val="%1."/>
      <w:lvlJc w:val="left"/>
      <w:pPr>
        <w:ind w:left="720" w:hanging="360"/>
      </w:pPr>
      <w:rPr>
        <w:rFonts w:ascii="Verdana" w:eastAsia="Times New Roman" w:hAnsi="Verdana" w:cs="Times New Roman" w:hint="default"/>
        <w:b w:val="0"/>
        <w:color w:val="auto"/>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51463B5"/>
    <w:multiLevelType w:val="hybridMultilevel"/>
    <w:tmpl w:val="BAB676B0"/>
    <w:lvl w:ilvl="0" w:tplc="FC20E9AE">
      <w:start w:val="1"/>
      <w:numFmt w:val="bullet"/>
      <w:lvlText w:val=""/>
      <w:lvlPicBulletId w:val="0"/>
      <w:lvlJc w:val="left"/>
      <w:pPr>
        <w:ind w:left="1080" w:hanging="360"/>
      </w:pPr>
      <w:rPr>
        <w:rFonts w:ascii="Symbol" w:hAnsi="Symbol" w:hint="default"/>
        <w:color w:val="auto"/>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 w15:restartNumberingAfterBreak="0">
    <w:nsid w:val="163F2D99"/>
    <w:multiLevelType w:val="hybridMultilevel"/>
    <w:tmpl w:val="EF8A3DEA"/>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71241DB"/>
    <w:multiLevelType w:val="hybridMultilevel"/>
    <w:tmpl w:val="6B9243D2"/>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B3336E"/>
    <w:multiLevelType w:val="hybridMultilevel"/>
    <w:tmpl w:val="A704C792"/>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1B2688"/>
    <w:multiLevelType w:val="hybridMultilevel"/>
    <w:tmpl w:val="AF6427E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1A805A4C"/>
    <w:multiLevelType w:val="hybridMultilevel"/>
    <w:tmpl w:val="A8AA13D2"/>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BCE67B9"/>
    <w:multiLevelType w:val="hybridMultilevel"/>
    <w:tmpl w:val="E946E4DA"/>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CC67F71"/>
    <w:multiLevelType w:val="hybridMultilevel"/>
    <w:tmpl w:val="DCAE9EFE"/>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A47E48"/>
    <w:multiLevelType w:val="hybridMultilevel"/>
    <w:tmpl w:val="DA58E668"/>
    <w:lvl w:ilvl="0" w:tplc="FC20E9AE">
      <w:start w:val="1"/>
      <w:numFmt w:val="bullet"/>
      <w:lvlText w:val=""/>
      <w:lvlPicBulletId w:val="0"/>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CC7F65"/>
    <w:multiLevelType w:val="hybridMultilevel"/>
    <w:tmpl w:val="2A20691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190CB5"/>
    <w:multiLevelType w:val="hybridMultilevel"/>
    <w:tmpl w:val="6AA01B1E"/>
    <w:lvl w:ilvl="0" w:tplc="04060003">
      <w:start w:val="1"/>
      <w:numFmt w:val="bullet"/>
      <w:lvlText w:val="o"/>
      <w:lvlJc w:val="left"/>
      <w:pPr>
        <w:tabs>
          <w:tab w:val="num" w:pos="720"/>
        </w:tabs>
        <w:ind w:left="720" w:hanging="360"/>
      </w:pPr>
      <w:rPr>
        <w:rFonts w:ascii="Courier New" w:hAnsi="Courier New" w:cs="Courier New"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743267"/>
    <w:multiLevelType w:val="hybridMultilevel"/>
    <w:tmpl w:val="8EEC7F7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736923"/>
    <w:multiLevelType w:val="hybridMultilevel"/>
    <w:tmpl w:val="7AE05CB2"/>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3312E01"/>
    <w:multiLevelType w:val="hybridMultilevel"/>
    <w:tmpl w:val="40C2A5D4"/>
    <w:lvl w:ilvl="0" w:tplc="04060003">
      <w:start w:val="1"/>
      <w:numFmt w:val="bullet"/>
      <w:lvlText w:val="o"/>
      <w:lvlJc w:val="left"/>
      <w:pPr>
        <w:tabs>
          <w:tab w:val="num" w:pos="720"/>
        </w:tabs>
        <w:ind w:left="720" w:hanging="360"/>
      </w:pPr>
      <w:rPr>
        <w:rFonts w:ascii="Courier New" w:hAnsi="Courier New" w:cs="Courier New"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DE0B9A"/>
    <w:multiLevelType w:val="hybridMultilevel"/>
    <w:tmpl w:val="94646840"/>
    <w:lvl w:ilvl="0" w:tplc="FC20E9AE">
      <w:start w:val="1"/>
      <w:numFmt w:val="bullet"/>
      <w:lvlText w:val=""/>
      <w:lvlPicBulletId w:val="0"/>
      <w:lvlJc w:val="left"/>
      <w:pPr>
        <w:ind w:left="1080" w:hanging="360"/>
      </w:pPr>
      <w:rPr>
        <w:rFonts w:ascii="Symbol" w:hAnsi="Symbol" w:hint="default"/>
        <w:color w:val="auto"/>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385E2584"/>
    <w:multiLevelType w:val="hybridMultilevel"/>
    <w:tmpl w:val="909EA540"/>
    <w:lvl w:ilvl="0" w:tplc="A7A85DEC">
      <w:numFmt w:val="bullet"/>
      <w:lvlText w:val="-"/>
      <w:lvlJc w:val="left"/>
      <w:pPr>
        <w:ind w:left="720" w:hanging="360"/>
      </w:pPr>
      <w:rPr>
        <w:rFonts w:ascii="Georgia" w:eastAsia="Calibri" w:hAnsi="Georgia"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2" w15:restartNumberingAfterBreak="0">
    <w:nsid w:val="3B672BAE"/>
    <w:multiLevelType w:val="hybridMultilevel"/>
    <w:tmpl w:val="C5A0306A"/>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E143D11"/>
    <w:multiLevelType w:val="hybridMultilevel"/>
    <w:tmpl w:val="E9AE3C2E"/>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3293DB9"/>
    <w:multiLevelType w:val="hybridMultilevel"/>
    <w:tmpl w:val="25FCBB8A"/>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45114B2"/>
    <w:multiLevelType w:val="hybridMultilevel"/>
    <w:tmpl w:val="62AAAF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46E2048B"/>
    <w:multiLevelType w:val="multilevel"/>
    <w:tmpl w:val="CEB0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367EFA"/>
    <w:multiLevelType w:val="hybridMultilevel"/>
    <w:tmpl w:val="F71A35D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5F2E07"/>
    <w:multiLevelType w:val="hybridMultilevel"/>
    <w:tmpl w:val="01CAF6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15:restartNumberingAfterBreak="0">
    <w:nsid w:val="4F9A0BD9"/>
    <w:multiLevelType w:val="hybridMultilevel"/>
    <w:tmpl w:val="665AFB2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0" w15:restartNumberingAfterBreak="0">
    <w:nsid w:val="500B6BC6"/>
    <w:multiLevelType w:val="hybridMultilevel"/>
    <w:tmpl w:val="1E18F19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1C12AF2"/>
    <w:multiLevelType w:val="hybridMultilevel"/>
    <w:tmpl w:val="862EFFFA"/>
    <w:lvl w:ilvl="0" w:tplc="FC20E9AE">
      <w:start w:val="1"/>
      <w:numFmt w:val="bullet"/>
      <w:lvlText w:val=""/>
      <w:lvlPicBulletId w:val="0"/>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252602B"/>
    <w:multiLevelType w:val="hybridMultilevel"/>
    <w:tmpl w:val="4558B58C"/>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2E43CF1"/>
    <w:multiLevelType w:val="hybridMultilevel"/>
    <w:tmpl w:val="602C008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932C0C"/>
    <w:multiLevelType w:val="hybridMultilevel"/>
    <w:tmpl w:val="0F4C1D5A"/>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E4C51AA"/>
    <w:multiLevelType w:val="multilevel"/>
    <w:tmpl w:val="6E08B4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5EDF68A9"/>
    <w:multiLevelType w:val="hybridMultilevel"/>
    <w:tmpl w:val="E17631D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8A0C33"/>
    <w:multiLevelType w:val="hybridMultilevel"/>
    <w:tmpl w:val="86E22D40"/>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FE4880"/>
    <w:multiLevelType w:val="hybridMultilevel"/>
    <w:tmpl w:val="2DE4FC7E"/>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435735"/>
    <w:multiLevelType w:val="hybridMultilevel"/>
    <w:tmpl w:val="B986D7B6"/>
    <w:lvl w:ilvl="0" w:tplc="FC20E9AE">
      <w:start w:val="1"/>
      <w:numFmt w:val="bullet"/>
      <w:lvlText w:val=""/>
      <w:lvlPicBulletId w:val="0"/>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AD267D"/>
    <w:multiLevelType w:val="hybridMultilevel"/>
    <w:tmpl w:val="67861C56"/>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6561119D"/>
    <w:multiLevelType w:val="hybridMultilevel"/>
    <w:tmpl w:val="D34823B8"/>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C91474F"/>
    <w:multiLevelType w:val="hybridMultilevel"/>
    <w:tmpl w:val="CB96D276"/>
    <w:lvl w:ilvl="0" w:tplc="FC20E9AE">
      <w:start w:val="1"/>
      <w:numFmt w:val="bullet"/>
      <w:lvlText w:val=""/>
      <w:lvlPicBulletId w:val="0"/>
      <w:lvlJc w:val="left"/>
      <w:pPr>
        <w:ind w:left="720" w:hanging="360"/>
      </w:pPr>
      <w:rPr>
        <w:rFonts w:ascii="Symbol" w:hAnsi="Symbol" w:hint="default"/>
        <w:color w:val="auto"/>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6CED0D00"/>
    <w:multiLevelType w:val="hybridMultilevel"/>
    <w:tmpl w:val="39049E8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F95218"/>
    <w:multiLevelType w:val="hybridMultilevel"/>
    <w:tmpl w:val="3988761C"/>
    <w:lvl w:ilvl="0" w:tplc="FC20E9AE">
      <w:start w:val="1"/>
      <w:numFmt w:val="bullet"/>
      <w:lvlText w:val=""/>
      <w:lvlPicBulletId w:val="0"/>
      <w:lvlJc w:val="left"/>
      <w:pPr>
        <w:ind w:left="720" w:hanging="360"/>
      </w:pPr>
      <w:rPr>
        <w:rFonts w:ascii="Symbol" w:hAnsi="Symbol" w:hint="default"/>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6D757B3E"/>
    <w:multiLevelType w:val="hybridMultilevel"/>
    <w:tmpl w:val="B574DA6E"/>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6" w15:restartNumberingAfterBreak="0">
    <w:nsid w:val="6EEA49EC"/>
    <w:multiLevelType w:val="hybridMultilevel"/>
    <w:tmpl w:val="74683BA0"/>
    <w:lvl w:ilvl="0" w:tplc="FC20E9AE">
      <w:start w:val="1"/>
      <w:numFmt w:val="bullet"/>
      <w:lvlText w:val=""/>
      <w:lvlPicBulletId w:val="0"/>
      <w:lvlJc w:val="left"/>
      <w:pPr>
        <w:ind w:left="1080" w:hanging="360"/>
      </w:pPr>
      <w:rPr>
        <w:rFonts w:ascii="Symbol" w:hAnsi="Symbol" w:hint="default"/>
        <w:color w:val="auto"/>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7" w15:restartNumberingAfterBreak="0">
    <w:nsid w:val="710C31BC"/>
    <w:multiLevelType w:val="hybridMultilevel"/>
    <w:tmpl w:val="783AC60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51C0737"/>
    <w:multiLevelType w:val="hybridMultilevel"/>
    <w:tmpl w:val="F3CA2AA6"/>
    <w:lvl w:ilvl="0" w:tplc="FC20E9AE">
      <w:start w:val="1"/>
      <w:numFmt w:val="bullet"/>
      <w:lvlText w:val=""/>
      <w:lvlPicBulletId w:val="0"/>
      <w:lvlJc w:val="left"/>
      <w:pPr>
        <w:tabs>
          <w:tab w:val="num" w:pos="720"/>
        </w:tabs>
        <w:ind w:left="72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913199897">
    <w:abstractNumId w:val="27"/>
  </w:num>
  <w:num w:numId="2" w16cid:durableId="1842357769">
    <w:abstractNumId w:val="43"/>
  </w:num>
  <w:num w:numId="3" w16cid:durableId="1029724463">
    <w:abstractNumId w:val="17"/>
  </w:num>
  <w:num w:numId="4" w16cid:durableId="1816876796">
    <w:abstractNumId w:val="36"/>
  </w:num>
  <w:num w:numId="5" w16cid:durableId="934098994">
    <w:abstractNumId w:val="33"/>
  </w:num>
  <w:num w:numId="6" w16cid:durableId="647637102">
    <w:abstractNumId w:val="1"/>
  </w:num>
  <w:num w:numId="7" w16cid:durableId="1283221866">
    <w:abstractNumId w:val="30"/>
  </w:num>
  <w:num w:numId="8" w16cid:durableId="1035230686">
    <w:abstractNumId w:val="15"/>
  </w:num>
  <w:num w:numId="9" w16cid:durableId="1725256335">
    <w:abstractNumId w:val="35"/>
  </w:num>
  <w:num w:numId="10" w16cid:durableId="645553819">
    <w:abstractNumId w:val="5"/>
  </w:num>
  <w:num w:numId="11" w16cid:durableId="6105022">
    <w:abstractNumId w:val="3"/>
  </w:num>
  <w:num w:numId="12" w16cid:durableId="2125267274">
    <w:abstractNumId w:val="25"/>
  </w:num>
  <w:num w:numId="13" w16cid:durableId="1510874792">
    <w:abstractNumId w:val="47"/>
  </w:num>
  <w:num w:numId="14" w16cid:durableId="433138524">
    <w:abstractNumId w:val="37"/>
  </w:num>
  <w:num w:numId="15" w16cid:durableId="838622972">
    <w:abstractNumId w:val="9"/>
  </w:num>
  <w:num w:numId="16" w16cid:durableId="682823858">
    <w:abstractNumId w:val="38"/>
  </w:num>
  <w:num w:numId="17" w16cid:durableId="1980500584">
    <w:abstractNumId w:val="13"/>
  </w:num>
  <w:num w:numId="18" w16cid:durableId="2023822229">
    <w:abstractNumId w:val="8"/>
  </w:num>
  <w:num w:numId="19" w16cid:durableId="1686516654">
    <w:abstractNumId w:val="2"/>
  </w:num>
  <w:num w:numId="20" w16cid:durableId="1301810130">
    <w:abstractNumId w:val="22"/>
  </w:num>
  <w:num w:numId="21" w16cid:durableId="2000108018">
    <w:abstractNumId w:val="40"/>
  </w:num>
  <w:num w:numId="22" w16cid:durableId="1842313490">
    <w:abstractNumId w:val="41"/>
  </w:num>
  <w:num w:numId="23" w16cid:durableId="1759862334">
    <w:abstractNumId w:val="14"/>
  </w:num>
  <w:num w:numId="24" w16cid:durableId="451095517">
    <w:abstractNumId w:val="48"/>
  </w:num>
  <w:num w:numId="25" w16cid:durableId="1959725535">
    <w:abstractNumId w:val="23"/>
  </w:num>
  <w:num w:numId="26" w16cid:durableId="1653291991">
    <w:abstractNumId w:val="42"/>
  </w:num>
  <w:num w:numId="27" w16cid:durableId="787118820">
    <w:abstractNumId w:val="12"/>
  </w:num>
  <w:num w:numId="28" w16cid:durableId="174467387">
    <w:abstractNumId w:val="44"/>
  </w:num>
  <w:num w:numId="29" w16cid:durableId="1761561665">
    <w:abstractNumId w:val="20"/>
  </w:num>
  <w:num w:numId="30" w16cid:durableId="419720727">
    <w:abstractNumId w:val="31"/>
  </w:num>
  <w:num w:numId="31" w16cid:durableId="17969825">
    <w:abstractNumId w:val="46"/>
  </w:num>
  <w:num w:numId="32" w16cid:durableId="600644697">
    <w:abstractNumId w:val="7"/>
  </w:num>
  <w:num w:numId="33" w16cid:durableId="414057932">
    <w:abstractNumId w:val="39"/>
  </w:num>
  <w:num w:numId="34" w16cid:durableId="1976065383">
    <w:abstractNumId w:val="29"/>
  </w:num>
  <w:num w:numId="35" w16cid:durableId="439958393">
    <w:abstractNumId w:val="6"/>
  </w:num>
  <w:num w:numId="36" w16cid:durableId="1770001370">
    <w:abstractNumId w:val="24"/>
  </w:num>
  <w:num w:numId="37" w16cid:durableId="1647320434">
    <w:abstractNumId w:val="34"/>
  </w:num>
  <w:num w:numId="38" w16cid:durableId="1012531657">
    <w:abstractNumId w:val="11"/>
  </w:num>
  <w:num w:numId="39" w16cid:durableId="66999600">
    <w:abstractNumId w:val="28"/>
  </w:num>
  <w:num w:numId="40" w16cid:durableId="1888295625">
    <w:abstractNumId w:val="45"/>
  </w:num>
  <w:num w:numId="41" w16cid:durableId="1123840631">
    <w:abstractNumId w:val="10"/>
  </w:num>
  <w:num w:numId="42" w16cid:durableId="2040470326">
    <w:abstractNumId w:val="18"/>
  </w:num>
  <w:num w:numId="43" w16cid:durableId="979924917">
    <w:abstractNumId w:val="26"/>
  </w:num>
  <w:num w:numId="44" w16cid:durableId="1922376006">
    <w:abstractNumId w:val="32"/>
  </w:num>
  <w:num w:numId="45" w16cid:durableId="580136724">
    <w:abstractNumId w:val="4"/>
  </w:num>
  <w:num w:numId="46" w16cid:durableId="1938709758">
    <w:abstractNumId w:val="21"/>
  </w:num>
  <w:num w:numId="47" w16cid:durableId="1247155245">
    <w:abstractNumId w:val="0"/>
  </w:num>
  <w:num w:numId="48" w16cid:durableId="68240054">
    <w:abstractNumId w:val="19"/>
  </w:num>
  <w:num w:numId="49" w16cid:durableId="247191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istResultSummary" w:val="{&quot;LastUpdated&quot;:&quot;2024-09-02T14:03:29.4813373+02:00&quot;,&quot;Checksum&quot;:&quot;5617e6389e5e5ca0a9d13ed4c64cab18&quot;,&quot;IsAccessible&quot;:true,&quot;Settings&quot;:{&quot;CreatePdfUa&quot;:0}}"/>
    <w:docVar w:name="Encrypted_CloudStatistics_StoryID" w:val="j6zBMUDhlmxrLJdsOYYP31mNc+Ohp4VMHcy2wQxJrnBetf2iyHsfeSsc1drgLmzs"/>
  </w:docVars>
  <w:rsids>
    <w:rsidRoot w:val="00E30FA0"/>
    <w:rsid w:val="000019C7"/>
    <w:rsid w:val="0000396B"/>
    <w:rsid w:val="0001104F"/>
    <w:rsid w:val="0001406F"/>
    <w:rsid w:val="00041559"/>
    <w:rsid w:val="0004401B"/>
    <w:rsid w:val="00044EB2"/>
    <w:rsid w:val="00045353"/>
    <w:rsid w:val="000613FC"/>
    <w:rsid w:val="00070691"/>
    <w:rsid w:val="00071452"/>
    <w:rsid w:val="000A4D5A"/>
    <w:rsid w:val="000C5101"/>
    <w:rsid w:val="000E4C8F"/>
    <w:rsid w:val="000F37F4"/>
    <w:rsid w:val="00101B55"/>
    <w:rsid w:val="00107CBE"/>
    <w:rsid w:val="00111917"/>
    <w:rsid w:val="001131AC"/>
    <w:rsid w:val="00120EB0"/>
    <w:rsid w:val="00134E50"/>
    <w:rsid w:val="00140D82"/>
    <w:rsid w:val="0014583F"/>
    <w:rsid w:val="00146A31"/>
    <w:rsid w:val="00146DE0"/>
    <w:rsid w:val="00187032"/>
    <w:rsid w:val="00190C5F"/>
    <w:rsid w:val="00194710"/>
    <w:rsid w:val="001C2E5B"/>
    <w:rsid w:val="002154A2"/>
    <w:rsid w:val="00234A8E"/>
    <w:rsid w:val="002618D5"/>
    <w:rsid w:val="0027275A"/>
    <w:rsid w:val="002A2F71"/>
    <w:rsid w:val="002A63FC"/>
    <w:rsid w:val="002B5FB9"/>
    <w:rsid w:val="002C6B45"/>
    <w:rsid w:val="00322CD5"/>
    <w:rsid w:val="003246BA"/>
    <w:rsid w:val="00326EF4"/>
    <w:rsid w:val="00327394"/>
    <w:rsid w:val="003279C4"/>
    <w:rsid w:val="00345915"/>
    <w:rsid w:val="00377C1A"/>
    <w:rsid w:val="003B481F"/>
    <w:rsid w:val="003B4C5A"/>
    <w:rsid w:val="003C7ED3"/>
    <w:rsid w:val="003D5489"/>
    <w:rsid w:val="003E2FFF"/>
    <w:rsid w:val="003E6FBB"/>
    <w:rsid w:val="004047D8"/>
    <w:rsid w:val="004047EC"/>
    <w:rsid w:val="00442018"/>
    <w:rsid w:val="00456D18"/>
    <w:rsid w:val="004719D1"/>
    <w:rsid w:val="0047235D"/>
    <w:rsid w:val="004842D0"/>
    <w:rsid w:val="004843D1"/>
    <w:rsid w:val="00487782"/>
    <w:rsid w:val="00487CFB"/>
    <w:rsid w:val="00487ED7"/>
    <w:rsid w:val="004A5259"/>
    <w:rsid w:val="004C382A"/>
    <w:rsid w:val="004C6FDC"/>
    <w:rsid w:val="004D19DC"/>
    <w:rsid w:val="004E7488"/>
    <w:rsid w:val="004F2553"/>
    <w:rsid w:val="005105EA"/>
    <w:rsid w:val="0052310A"/>
    <w:rsid w:val="00564A8D"/>
    <w:rsid w:val="00572509"/>
    <w:rsid w:val="00574A53"/>
    <w:rsid w:val="005B003F"/>
    <w:rsid w:val="005E5C92"/>
    <w:rsid w:val="005F0392"/>
    <w:rsid w:val="005F189F"/>
    <w:rsid w:val="00600734"/>
    <w:rsid w:val="00600C3A"/>
    <w:rsid w:val="00644883"/>
    <w:rsid w:val="006550A2"/>
    <w:rsid w:val="00697E3F"/>
    <w:rsid w:val="006B4151"/>
    <w:rsid w:val="0070358A"/>
    <w:rsid w:val="007159EE"/>
    <w:rsid w:val="00721A23"/>
    <w:rsid w:val="007266F3"/>
    <w:rsid w:val="00736BBE"/>
    <w:rsid w:val="00737FAD"/>
    <w:rsid w:val="00741EF8"/>
    <w:rsid w:val="00763A3E"/>
    <w:rsid w:val="007831D1"/>
    <w:rsid w:val="007920A6"/>
    <w:rsid w:val="008146A3"/>
    <w:rsid w:val="008238E7"/>
    <w:rsid w:val="00824854"/>
    <w:rsid w:val="00852B12"/>
    <w:rsid w:val="00854898"/>
    <w:rsid w:val="00856DD7"/>
    <w:rsid w:val="008630D5"/>
    <w:rsid w:val="0088752C"/>
    <w:rsid w:val="00890F34"/>
    <w:rsid w:val="008A70A0"/>
    <w:rsid w:val="008B4312"/>
    <w:rsid w:val="008B4EC2"/>
    <w:rsid w:val="008D1695"/>
    <w:rsid w:val="008D6298"/>
    <w:rsid w:val="008E53C9"/>
    <w:rsid w:val="008F4BBA"/>
    <w:rsid w:val="00930410"/>
    <w:rsid w:val="00944363"/>
    <w:rsid w:val="00971262"/>
    <w:rsid w:val="0097229E"/>
    <w:rsid w:val="009858E8"/>
    <w:rsid w:val="0099545F"/>
    <w:rsid w:val="009B1EAE"/>
    <w:rsid w:val="009F1163"/>
    <w:rsid w:val="009F3265"/>
    <w:rsid w:val="00A021F9"/>
    <w:rsid w:val="00A0439F"/>
    <w:rsid w:val="00A14F14"/>
    <w:rsid w:val="00A2439E"/>
    <w:rsid w:val="00A3535B"/>
    <w:rsid w:val="00A43711"/>
    <w:rsid w:val="00A57421"/>
    <w:rsid w:val="00A64C93"/>
    <w:rsid w:val="00A764F0"/>
    <w:rsid w:val="00A84802"/>
    <w:rsid w:val="00AA793B"/>
    <w:rsid w:val="00AB6483"/>
    <w:rsid w:val="00AE009E"/>
    <w:rsid w:val="00AE2646"/>
    <w:rsid w:val="00AE31A6"/>
    <w:rsid w:val="00B0320C"/>
    <w:rsid w:val="00B06CDA"/>
    <w:rsid w:val="00B13643"/>
    <w:rsid w:val="00B13AEF"/>
    <w:rsid w:val="00B3701F"/>
    <w:rsid w:val="00B427E5"/>
    <w:rsid w:val="00B512C3"/>
    <w:rsid w:val="00B61439"/>
    <w:rsid w:val="00B63517"/>
    <w:rsid w:val="00B72285"/>
    <w:rsid w:val="00B771E7"/>
    <w:rsid w:val="00B80E30"/>
    <w:rsid w:val="00BA0F5F"/>
    <w:rsid w:val="00BA2618"/>
    <w:rsid w:val="00BB7E54"/>
    <w:rsid w:val="00BD4209"/>
    <w:rsid w:val="00BE1C40"/>
    <w:rsid w:val="00BE71AF"/>
    <w:rsid w:val="00BF14BF"/>
    <w:rsid w:val="00C16A6A"/>
    <w:rsid w:val="00C2004E"/>
    <w:rsid w:val="00C21219"/>
    <w:rsid w:val="00C37684"/>
    <w:rsid w:val="00C53DCA"/>
    <w:rsid w:val="00C810DF"/>
    <w:rsid w:val="00C93D55"/>
    <w:rsid w:val="00CB4354"/>
    <w:rsid w:val="00CB5ED7"/>
    <w:rsid w:val="00CD593E"/>
    <w:rsid w:val="00D06338"/>
    <w:rsid w:val="00D156FB"/>
    <w:rsid w:val="00D231EF"/>
    <w:rsid w:val="00D46EA5"/>
    <w:rsid w:val="00D72FD1"/>
    <w:rsid w:val="00DC4B07"/>
    <w:rsid w:val="00DD6BD2"/>
    <w:rsid w:val="00DE34E2"/>
    <w:rsid w:val="00DE3BBF"/>
    <w:rsid w:val="00DF7120"/>
    <w:rsid w:val="00E14DFD"/>
    <w:rsid w:val="00E26CE0"/>
    <w:rsid w:val="00E30FA0"/>
    <w:rsid w:val="00E369BD"/>
    <w:rsid w:val="00E46AEA"/>
    <w:rsid w:val="00E632D9"/>
    <w:rsid w:val="00E66FB0"/>
    <w:rsid w:val="00EC1AE4"/>
    <w:rsid w:val="00EC1CA8"/>
    <w:rsid w:val="00ED0FFC"/>
    <w:rsid w:val="00EE0F39"/>
    <w:rsid w:val="00EE31A5"/>
    <w:rsid w:val="00EE6A0C"/>
    <w:rsid w:val="00EE7FDD"/>
    <w:rsid w:val="00F33477"/>
    <w:rsid w:val="00F55862"/>
    <w:rsid w:val="00F611A7"/>
    <w:rsid w:val="00F76C1A"/>
    <w:rsid w:val="00F801B9"/>
    <w:rsid w:val="00F80900"/>
    <w:rsid w:val="00F82250"/>
    <w:rsid w:val="00F82EBF"/>
    <w:rsid w:val="00F9206B"/>
    <w:rsid w:val="00F96874"/>
    <w:rsid w:val="00FB03E4"/>
    <w:rsid w:val="00FB6303"/>
    <w:rsid w:val="00FC0C8E"/>
    <w:rsid w:val="00FC193E"/>
    <w:rsid w:val="00FC319E"/>
    <w:rsid w:val="00FD3636"/>
    <w:rsid w:val="00FE3ED4"/>
    <w:rsid w:val="00FF4F7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2C6CC"/>
  <w15:docId w15:val="{70DE6D2D-ECF5-41EE-BFCE-29CE9DF0E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0FA0"/>
    <w:pPr>
      <w:spacing w:after="0" w:line="240" w:lineRule="auto"/>
    </w:pPr>
    <w:rPr>
      <w:rFonts w:ascii="Verdana" w:eastAsia="Times New Roman" w:hAnsi="Verdana" w:cs="Times New Roman"/>
      <w:sz w:val="20"/>
      <w:szCs w:val="20"/>
      <w:lang w:eastAsia="da-DK"/>
    </w:rPr>
  </w:style>
  <w:style w:type="paragraph" w:styleId="Overskrift1">
    <w:name w:val="heading 1"/>
    <w:basedOn w:val="Normal"/>
    <w:next w:val="Normal"/>
    <w:link w:val="Overskrift1Tegn"/>
    <w:uiPriority w:val="9"/>
    <w:qFormat/>
    <w:rsid w:val="00146DE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146DE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F82EBF"/>
    <w:pPr>
      <w:keepNext/>
      <w:keepLines/>
      <w:spacing w:before="200"/>
      <w:outlineLvl w:val="2"/>
    </w:pPr>
    <w:rPr>
      <w:rFonts w:asciiTheme="majorHAnsi" w:eastAsiaTheme="majorEastAsia" w:hAnsiTheme="majorHAnsi" w:cstheme="majorBidi"/>
      <w:b/>
      <w:bCs/>
      <w:color w:val="4F81BD" w:themeColor="accent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146DE0"/>
    <w:rPr>
      <w:rFonts w:asciiTheme="majorHAnsi" w:eastAsiaTheme="majorEastAsia" w:hAnsiTheme="majorHAnsi" w:cstheme="majorBidi"/>
      <w:b/>
      <w:bCs/>
      <w:color w:val="365F91" w:themeColor="accent1" w:themeShade="BF"/>
      <w:sz w:val="28"/>
      <w:szCs w:val="28"/>
      <w:lang w:eastAsia="da-DK"/>
    </w:rPr>
  </w:style>
  <w:style w:type="character" w:customStyle="1" w:styleId="Overskrift2Tegn">
    <w:name w:val="Overskrift 2 Tegn"/>
    <w:basedOn w:val="Standardskrifttypeiafsnit"/>
    <w:link w:val="Overskrift2"/>
    <w:uiPriority w:val="9"/>
    <w:rsid w:val="00146DE0"/>
    <w:rPr>
      <w:rFonts w:asciiTheme="majorHAnsi" w:eastAsiaTheme="majorEastAsia" w:hAnsiTheme="majorHAnsi" w:cstheme="majorBidi"/>
      <w:b/>
      <w:bCs/>
      <w:color w:val="4F81BD" w:themeColor="accent1"/>
      <w:sz w:val="26"/>
      <w:szCs w:val="26"/>
      <w:lang w:eastAsia="da-DK"/>
    </w:rPr>
  </w:style>
  <w:style w:type="paragraph" w:styleId="Overskrift">
    <w:name w:val="TOC Heading"/>
    <w:basedOn w:val="Overskrift1"/>
    <w:next w:val="Normal"/>
    <w:uiPriority w:val="39"/>
    <w:unhideWhenUsed/>
    <w:qFormat/>
    <w:rsid w:val="0097229E"/>
    <w:pPr>
      <w:spacing w:line="276" w:lineRule="auto"/>
      <w:outlineLvl w:val="9"/>
    </w:pPr>
  </w:style>
  <w:style w:type="paragraph" w:styleId="Indholdsfortegnelse1">
    <w:name w:val="toc 1"/>
    <w:basedOn w:val="Normal"/>
    <w:next w:val="Normal"/>
    <w:autoRedefine/>
    <w:uiPriority w:val="39"/>
    <w:unhideWhenUsed/>
    <w:rsid w:val="0097229E"/>
    <w:pPr>
      <w:spacing w:after="100"/>
    </w:pPr>
  </w:style>
  <w:style w:type="paragraph" w:styleId="Indholdsfortegnelse2">
    <w:name w:val="toc 2"/>
    <w:basedOn w:val="Normal"/>
    <w:next w:val="Normal"/>
    <w:autoRedefine/>
    <w:uiPriority w:val="39"/>
    <w:unhideWhenUsed/>
    <w:rsid w:val="0097229E"/>
    <w:pPr>
      <w:spacing w:after="100"/>
      <w:ind w:left="200"/>
    </w:pPr>
  </w:style>
  <w:style w:type="character" w:styleId="Hyperlink">
    <w:name w:val="Hyperlink"/>
    <w:basedOn w:val="Standardskrifttypeiafsnit"/>
    <w:uiPriority w:val="99"/>
    <w:unhideWhenUsed/>
    <w:rsid w:val="0097229E"/>
    <w:rPr>
      <w:color w:val="0000FF" w:themeColor="hyperlink"/>
      <w:u w:val="single"/>
    </w:rPr>
  </w:style>
  <w:style w:type="paragraph" w:styleId="Markeringsbobletekst">
    <w:name w:val="Balloon Text"/>
    <w:basedOn w:val="Normal"/>
    <w:link w:val="MarkeringsbobletekstTegn"/>
    <w:uiPriority w:val="99"/>
    <w:semiHidden/>
    <w:unhideWhenUsed/>
    <w:rsid w:val="0097229E"/>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7229E"/>
    <w:rPr>
      <w:rFonts w:ascii="Tahoma" w:eastAsia="Times New Roman" w:hAnsi="Tahoma" w:cs="Tahoma"/>
      <w:sz w:val="16"/>
      <w:szCs w:val="16"/>
      <w:lang w:eastAsia="da-DK"/>
    </w:rPr>
  </w:style>
  <w:style w:type="paragraph" w:styleId="Listeafsnit">
    <w:name w:val="List Paragraph"/>
    <w:basedOn w:val="Normal"/>
    <w:uiPriority w:val="34"/>
    <w:qFormat/>
    <w:rsid w:val="00EE7FDD"/>
    <w:pPr>
      <w:ind w:left="720"/>
      <w:contextualSpacing/>
    </w:pPr>
  </w:style>
  <w:style w:type="paragraph" w:customStyle="1" w:styleId="Default">
    <w:name w:val="Default"/>
    <w:rsid w:val="00070691"/>
    <w:pPr>
      <w:autoSpaceDE w:val="0"/>
      <w:autoSpaceDN w:val="0"/>
      <w:adjustRightInd w:val="0"/>
      <w:spacing w:after="0" w:line="240" w:lineRule="auto"/>
    </w:pPr>
    <w:rPr>
      <w:rFonts w:ascii="Verdana" w:eastAsia="Times New Roman" w:hAnsi="Verdana" w:cs="Verdana"/>
      <w:color w:val="000000"/>
      <w:sz w:val="24"/>
      <w:szCs w:val="24"/>
      <w:lang w:eastAsia="da-DK"/>
    </w:rPr>
  </w:style>
  <w:style w:type="paragraph" w:customStyle="1" w:styleId="liste1">
    <w:name w:val="liste1"/>
    <w:basedOn w:val="Normal"/>
    <w:rsid w:val="00045353"/>
    <w:pPr>
      <w:ind w:left="280"/>
    </w:pPr>
    <w:rPr>
      <w:rFonts w:ascii="Tahoma" w:hAnsi="Tahoma" w:cs="Tahoma"/>
      <w:color w:val="000000"/>
      <w:sz w:val="24"/>
      <w:szCs w:val="24"/>
    </w:rPr>
  </w:style>
  <w:style w:type="character" w:customStyle="1" w:styleId="liste1nr1">
    <w:name w:val="liste1nr1"/>
    <w:rsid w:val="00045353"/>
    <w:rPr>
      <w:rFonts w:ascii="Tahoma" w:hAnsi="Tahoma" w:cs="Tahoma" w:hint="default"/>
      <w:color w:val="000000"/>
      <w:sz w:val="24"/>
      <w:szCs w:val="24"/>
      <w:shd w:val="clear" w:color="auto" w:fill="auto"/>
    </w:rPr>
  </w:style>
  <w:style w:type="paragraph" w:customStyle="1" w:styleId="bodytext">
    <w:name w:val="bodytext"/>
    <w:basedOn w:val="Normal"/>
    <w:rsid w:val="00D72FD1"/>
    <w:pPr>
      <w:spacing w:before="100" w:beforeAutospacing="1" w:after="100" w:afterAutospacing="1"/>
    </w:pPr>
  </w:style>
  <w:style w:type="paragraph" w:styleId="Sidehoved">
    <w:name w:val="header"/>
    <w:basedOn w:val="Normal"/>
    <w:link w:val="SidehovedTegn"/>
    <w:uiPriority w:val="99"/>
    <w:unhideWhenUsed/>
    <w:rsid w:val="006B4151"/>
    <w:pPr>
      <w:tabs>
        <w:tab w:val="center" w:pos="4819"/>
        <w:tab w:val="right" w:pos="9638"/>
      </w:tabs>
    </w:pPr>
  </w:style>
  <w:style w:type="character" w:customStyle="1" w:styleId="SidehovedTegn">
    <w:name w:val="Sidehoved Tegn"/>
    <w:basedOn w:val="Standardskrifttypeiafsnit"/>
    <w:link w:val="Sidehoved"/>
    <w:uiPriority w:val="99"/>
    <w:rsid w:val="006B4151"/>
    <w:rPr>
      <w:rFonts w:ascii="Verdana" w:eastAsia="Times New Roman" w:hAnsi="Verdana" w:cs="Times New Roman"/>
      <w:sz w:val="20"/>
      <w:szCs w:val="20"/>
      <w:lang w:eastAsia="da-DK"/>
    </w:rPr>
  </w:style>
  <w:style w:type="paragraph" w:styleId="Sidefod">
    <w:name w:val="footer"/>
    <w:basedOn w:val="Normal"/>
    <w:link w:val="SidefodTegn"/>
    <w:uiPriority w:val="99"/>
    <w:unhideWhenUsed/>
    <w:rsid w:val="006B4151"/>
    <w:pPr>
      <w:tabs>
        <w:tab w:val="center" w:pos="4819"/>
        <w:tab w:val="right" w:pos="9638"/>
      </w:tabs>
    </w:pPr>
  </w:style>
  <w:style w:type="character" w:customStyle="1" w:styleId="SidefodTegn">
    <w:name w:val="Sidefod Tegn"/>
    <w:basedOn w:val="Standardskrifttypeiafsnit"/>
    <w:link w:val="Sidefod"/>
    <w:uiPriority w:val="99"/>
    <w:rsid w:val="006B4151"/>
    <w:rPr>
      <w:rFonts w:ascii="Verdana" w:eastAsia="Times New Roman" w:hAnsi="Verdana" w:cs="Times New Roman"/>
      <w:sz w:val="20"/>
      <w:szCs w:val="20"/>
      <w:lang w:eastAsia="da-DK"/>
    </w:rPr>
  </w:style>
  <w:style w:type="character" w:styleId="Fremhv">
    <w:name w:val="Emphasis"/>
    <w:basedOn w:val="Standardskrifttypeiafsnit"/>
    <w:uiPriority w:val="20"/>
    <w:qFormat/>
    <w:rsid w:val="0001104F"/>
    <w:rPr>
      <w:i/>
      <w:iCs/>
    </w:rPr>
  </w:style>
  <w:style w:type="character" w:styleId="Strk">
    <w:name w:val="Strong"/>
    <w:basedOn w:val="Standardskrifttypeiafsnit"/>
    <w:uiPriority w:val="22"/>
    <w:qFormat/>
    <w:rsid w:val="0001104F"/>
    <w:rPr>
      <w:b w:val="0"/>
      <w:bCs w:val="0"/>
    </w:rPr>
  </w:style>
  <w:style w:type="paragraph" w:styleId="NormalWeb">
    <w:name w:val="Normal (Web)"/>
    <w:basedOn w:val="Normal"/>
    <w:uiPriority w:val="99"/>
    <w:unhideWhenUsed/>
    <w:rsid w:val="0001104F"/>
    <w:pPr>
      <w:spacing w:before="100" w:beforeAutospacing="1" w:after="300"/>
    </w:pPr>
    <w:rPr>
      <w:rFonts w:ascii="Times New Roman" w:hAnsi="Times New Roman"/>
      <w:sz w:val="24"/>
      <w:szCs w:val="24"/>
    </w:rPr>
  </w:style>
  <w:style w:type="character" w:styleId="BesgtLink">
    <w:name w:val="FollowedHyperlink"/>
    <w:basedOn w:val="Standardskrifttypeiafsnit"/>
    <w:uiPriority w:val="99"/>
    <w:semiHidden/>
    <w:unhideWhenUsed/>
    <w:rsid w:val="001131AC"/>
    <w:rPr>
      <w:color w:val="800080" w:themeColor="followedHyperlink"/>
      <w:u w:val="single"/>
    </w:rPr>
  </w:style>
  <w:style w:type="paragraph" w:styleId="Ingenafstand">
    <w:name w:val="No Spacing"/>
    <w:uiPriority w:val="1"/>
    <w:qFormat/>
    <w:rsid w:val="00134E50"/>
    <w:pPr>
      <w:spacing w:after="0" w:line="240" w:lineRule="auto"/>
    </w:pPr>
    <w:rPr>
      <w:rFonts w:ascii="Verdana" w:eastAsia="Times New Roman" w:hAnsi="Verdana" w:cs="Times New Roman"/>
      <w:sz w:val="20"/>
      <w:szCs w:val="20"/>
      <w:lang w:eastAsia="da-DK"/>
    </w:rPr>
  </w:style>
  <w:style w:type="character" w:customStyle="1" w:styleId="Overskrift3Tegn">
    <w:name w:val="Overskrift 3 Tegn"/>
    <w:basedOn w:val="Standardskrifttypeiafsnit"/>
    <w:link w:val="Overskrift3"/>
    <w:uiPriority w:val="9"/>
    <w:rsid w:val="00F82EBF"/>
    <w:rPr>
      <w:rFonts w:asciiTheme="majorHAnsi" w:eastAsiaTheme="majorEastAsia" w:hAnsiTheme="majorHAnsi" w:cstheme="majorBidi"/>
      <w:b/>
      <w:bCs/>
      <w:color w:val="4F81BD" w:themeColor="accent1"/>
      <w:sz w:val="20"/>
      <w:szCs w:val="20"/>
      <w:lang w:eastAsia="da-DK"/>
    </w:rPr>
  </w:style>
  <w:style w:type="character" w:styleId="Ulstomtale">
    <w:name w:val="Unresolved Mention"/>
    <w:basedOn w:val="Standardskrifttypeiafsnit"/>
    <w:uiPriority w:val="99"/>
    <w:semiHidden/>
    <w:unhideWhenUsed/>
    <w:rsid w:val="00564A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8871430">
      <w:bodyDiv w:val="1"/>
      <w:marLeft w:val="0"/>
      <w:marRight w:val="0"/>
      <w:marTop w:val="0"/>
      <w:marBottom w:val="0"/>
      <w:divBdr>
        <w:top w:val="none" w:sz="0" w:space="0" w:color="auto"/>
        <w:left w:val="none" w:sz="0" w:space="0" w:color="auto"/>
        <w:bottom w:val="none" w:sz="0" w:space="0" w:color="auto"/>
        <w:right w:val="none" w:sz="0" w:space="0" w:color="auto"/>
      </w:divBdr>
      <w:divsChild>
        <w:div w:id="173233248">
          <w:marLeft w:val="0"/>
          <w:marRight w:val="0"/>
          <w:marTop w:val="0"/>
          <w:marBottom w:val="0"/>
          <w:divBdr>
            <w:top w:val="none" w:sz="0" w:space="0" w:color="auto"/>
            <w:left w:val="none" w:sz="0" w:space="0" w:color="auto"/>
            <w:bottom w:val="none" w:sz="0" w:space="0" w:color="auto"/>
            <w:right w:val="none" w:sz="0" w:space="0" w:color="auto"/>
          </w:divBdr>
          <w:divsChild>
            <w:div w:id="1649672876">
              <w:marLeft w:val="0"/>
              <w:marRight w:val="0"/>
              <w:marTop w:val="75"/>
              <w:marBottom w:val="75"/>
              <w:divBdr>
                <w:top w:val="none" w:sz="0" w:space="0" w:color="auto"/>
                <w:left w:val="none" w:sz="0" w:space="0" w:color="auto"/>
                <w:bottom w:val="none" w:sz="0" w:space="0" w:color="auto"/>
                <w:right w:val="none" w:sz="0" w:space="0" w:color="auto"/>
              </w:divBdr>
              <w:divsChild>
                <w:div w:id="975598603">
                  <w:marLeft w:val="0"/>
                  <w:marRight w:val="0"/>
                  <w:marTop w:val="0"/>
                  <w:marBottom w:val="0"/>
                  <w:divBdr>
                    <w:top w:val="none" w:sz="0" w:space="0" w:color="auto"/>
                    <w:left w:val="none" w:sz="0" w:space="0" w:color="auto"/>
                    <w:bottom w:val="none" w:sz="0" w:space="0" w:color="auto"/>
                    <w:right w:val="none" w:sz="0" w:space="0" w:color="auto"/>
                  </w:divBdr>
                  <w:divsChild>
                    <w:div w:id="608204196">
                      <w:marLeft w:val="0"/>
                      <w:marRight w:val="0"/>
                      <w:marTop w:val="0"/>
                      <w:marBottom w:val="0"/>
                      <w:divBdr>
                        <w:top w:val="none" w:sz="0" w:space="0" w:color="auto"/>
                        <w:left w:val="none" w:sz="0" w:space="0" w:color="auto"/>
                        <w:bottom w:val="none" w:sz="0" w:space="0" w:color="auto"/>
                        <w:right w:val="none" w:sz="0" w:space="0" w:color="auto"/>
                      </w:divBdr>
                      <w:divsChild>
                        <w:div w:id="505634670">
                          <w:marLeft w:val="0"/>
                          <w:marRight w:val="0"/>
                          <w:marTop w:val="0"/>
                          <w:marBottom w:val="0"/>
                          <w:divBdr>
                            <w:top w:val="none" w:sz="0" w:space="0" w:color="auto"/>
                            <w:left w:val="none" w:sz="0" w:space="0" w:color="auto"/>
                            <w:bottom w:val="none" w:sz="0" w:space="0" w:color="auto"/>
                            <w:right w:val="none" w:sz="0" w:space="0" w:color="auto"/>
                          </w:divBdr>
                          <w:divsChild>
                            <w:div w:id="325403580">
                              <w:marLeft w:val="0"/>
                              <w:marRight w:val="0"/>
                              <w:marTop w:val="0"/>
                              <w:marBottom w:val="0"/>
                              <w:divBdr>
                                <w:top w:val="none" w:sz="0" w:space="0" w:color="auto"/>
                                <w:left w:val="none" w:sz="0" w:space="0" w:color="auto"/>
                                <w:bottom w:val="none" w:sz="0" w:space="0" w:color="auto"/>
                                <w:right w:val="none" w:sz="0" w:space="0" w:color="auto"/>
                              </w:divBdr>
                              <w:divsChild>
                                <w:div w:id="1339886163">
                                  <w:marLeft w:val="0"/>
                                  <w:marRight w:val="0"/>
                                  <w:marTop w:val="0"/>
                                  <w:marBottom w:val="0"/>
                                  <w:divBdr>
                                    <w:top w:val="none" w:sz="0" w:space="0" w:color="auto"/>
                                    <w:left w:val="none" w:sz="0" w:space="0" w:color="auto"/>
                                    <w:bottom w:val="none" w:sz="0" w:space="0" w:color="auto"/>
                                    <w:right w:val="none" w:sz="0" w:space="0" w:color="auto"/>
                                  </w:divBdr>
                                  <w:divsChild>
                                    <w:div w:id="1241796042">
                                      <w:marLeft w:val="0"/>
                                      <w:marRight w:val="0"/>
                                      <w:marTop w:val="0"/>
                                      <w:marBottom w:val="0"/>
                                      <w:divBdr>
                                        <w:top w:val="none" w:sz="0" w:space="0" w:color="auto"/>
                                        <w:left w:val="none" w:sz="0" w:space="0" w:color="auto"/>
                                        <w:bottom w:val="none" w:sz="0" w:space="0" w:color="auto"/>
                                        <w:right w:val="none" w:sz="0" w:space="0" w:color="auto"/>
                                      </w:divBdr>
                                      <w:divsChild>
                                        <w:div w:id="57516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0258145">
      <w:bodyDiv w:val="1"/>
      <w:marLeft w:val="0"/>
      <w:marRight w:val="0"/>
      <w:marTop w:val="0"/>
      <w:marBottom w:val="0"/>
      <w:divBdr>
        <w:top w:val="none" w:sz="0" w:space="0" w:color="auto"/>
        <w:left w:val="none" w:sz="0" w:space="0" w:color="auto"/>
        <w:bottom w:val="none" w:sz="0" w:space="0" w:color="auto"/>
        <w:right w:val="none" w:sz="0" w:space="0" w:color="auto"/>
      </w:divBdr>
    </w:div>
    <w:div w:id="1341273992">
      <w:bodyDiv w:val="1"/>
      <w:marLeft w:val="0"/>
      <w:marRight w:val="0"/>
      <w:marTop w:val="0"/>
      <w:marBottom w:val="0"/>
      <w:divBdr>
        <w:top w:val="none" w:sz="0" w:space="0" w:color="auto"/>
        <w:left w:val="none" w:sz="0" w:space="0" w:color="auto"/>
        <w:bottom w:val="none" w:sz="0" w:space="0" w:color="auto"/>
        <w:right w:val="none" w:sz="0" w:space="0" w:color="auto"/>
      </w:divBdr>
    </w:div>
    <w:div w:id="2071341156">
      <w:bodyDiv w:val="1"/>
      <w:marLeft w:val="0"/>
      <w:marRight w:val="0"/>
      <w:marTop w:val="0"/>
      <w:marBottom w:val="0"/>
      <w:divBdr>
        <w:top w:val="none" w:sz="0" w:space="0" w:color="auto"/>
        <w:left w:val="none" w:sz="0" w:space="0" w:color="auto"/>
        <w:bottom w:val="none" w:sz="0" w:space="0" w:color="auto"/>
        <w:right w:val="none" w:sz="0" w:space="0" w:color="auto"/>
      </w:divBdr>
      <w:divsChild>
        <w:div w:id="1278953297">
          <w:marLeft w:val="0"/>
          <w:marRight w:val="0"/>
          <w:marTop w:val="0"/>
          <w:marBottom w:val="0"/>
          <w:divBdr>
            <w:top w:val="none" w:sz="0" w:space="0" w:color="auto"/>
            <w:left w:val="none" w:sz="0" w:space="0" w:color="auto"/>
            <w:bottom w:val="none" w:sz="0" w:space="0" w:color="auto"/>
            <w:right w:val="none" w:sz="0" w:space="0" w:color="auto"/>
          </w:divBdr>
          <w:divsChild>
            <w:div w:id="8915751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microsoft.com/office/2007/relationships/diagramDrawing" Target="diagrams/drawing1.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view.officeapps.live.com/op/view.aspx?src=https%3A%2F%2Fmedarbejderportalen.aabenraa.dk%2Fmedia%2Flvnpnywr%2Fhjaelpeskema-nyt-1-oplaering.docx&amp;wdOrigin=BROWSELINK"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diagramColors" Target="diagrams/colors1.xml"/><Relationship Id="rId33" Type="http://schemas.openxmlformats.org/officeDocument/2006/relationships/hyperlink" Target="https://medarbejderportalen.aabenraa.dk/til-medarbejdere/til-nye-medarbejdere-og-elever/til-elever-og-oplaeringsvejledere/paedagogisk-assistent-uddannelsen-pau/til-oplaeringsvejledere" TargetMode="External"/><Relationship Id="rId38" Type="http://schemas.openxmlformats.org/officeDocument/2006/relationships/hyperlink" Target="mailto:jhc@aabenraa.dk"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jhc@aabenraa.d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QuickStyle" Target="diagrams/quickStyle1.xml"/><Relationship Id="rId32" Type="http://schemas.openxmlformats.org/officeDocument/2006/relationships/hyperlink" Target="https://medarbejderportalen.aabenraa.dk/media/nsalahuy/erklaering-om-oplaering-pau-aug-2024.pdf" TargetMode="External"/><Relationship Id="rId37" Type="http://schemas.openxmlformats.org/officeDocument/2006/relationships/hyperlink" Target="mailto:jhc@aabenraa.d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diagramLayout" Target="diagrams/layout1.xml"/><Relationship Id="rId28" Type="http://schemas.openxmlformats.org/officeDocument/2006/relationships/hyperlink" Target="https://medarbejderportalen.aabenraa.dk/" TargetMode="External"/><Relationship Id="rId36" Type="http://schemas.openxmlformats.org/officeDocument/2006/relationships/hyperlink" Target="https://view.officeapps.live.com/op/view.aspx?src=https%3A%2F%2Fmedarbejderportalen.aabenraa.dk%2Fmedia%2Ftcud3xzt%2Fhjaelpeskema-nyt-3-oplaering.docx&amp;wdOrigin=BROWSELINK"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mailto:jhc@aabenraa.dk"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diagramData" Target="diagrams/data1.xml"/><Relationship Id="rId27" Type="http://schemas.openxmlformats.org/officeDocument/2006/relationships/hyperlink" Target="https://medarbejderportalen.aabenraa.dk/til-medarbejdere/til-nye-medarbejdere-og-elever/til-elever-og-oplaeringsvejledere/paedagogisk-assistent-uddannelsen-pau/til-oplaeringsvejledere" TargetMode="External"/><Relationship Id="rId30" Type="http://schemas.openxmlformats.org/officeDocument/2006/relationships/hyperlink" Target="mailto:sikkermail@sosu-syd.dk" TargetMode="External"/><Relationship Id="rId35" Type="http://schemas.openxmlformats.org/officeDocument/2006/relationships/hyperlink" Target="https://view.officeapps.live.com/op/view.aspx?src=https%3A%2F%2Fmedarbejderportalen.aabenraa.dk%2Fmedia%2Fwswpbpfi%2Fhjaelpeskema-nyt-2-oplaering.docx&amp;wdOrigin=BROWSELIN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D42674-3653-424A-BB1C-D9D8FD4BDC3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da-DK"/>
        </a:p>
      </dgm:t>
    </dgm:pt>
    <dgm:pt modelId="{774878F9-F89E-487D-A06F-E0ECB24398DB}">
      <dgm:prSet phldrT="[Tekst]"/>
      <dgm:spPr/>
      <dgm:t>
        <a:bodyPr/>
        <a:lstStyle/>
        <a:p>
          <a:r>
            <a:rPr lang="da-DK" b="0" i="0" u="none" strike="noStrike" baseline="0">
              <a:latin typeface="Verdana"/>
            </a:rPr>
            <a:t>S1.</a:t>
          </a:r>
          <a:br>
            <a:rPr lang="da-DK" b="0" i="0" u="none" strike="noStrike" baseline="0">
              <a:latin typeface="Verdana"/>
            </a:rPr>
          </a:br>
          <a:r>
            <a:rPr lang="da-DK" b="0" i="0" u="none" strike="noStrike" baseline="0">
              <a:latin typeface="Verdana"/>
            </a:rPr>
            <a:t>Konkret handling</a:t>
          </a:r>
          <a:br>
            <a:rPr lang="da-DK" b="0" i="0" u="none" strike="noStrike" baseline="0">
              <a:latin typeface="Verdana"/>
            </a:rPr>
          </a:br>
          <a:r>
            <a:rPr lang="da-DK" b="0" i="0" u="none" strike="noStrike" baseline="0">
              <a:latin typeface="Verdana"/>
            </a:rPr>
            <a:t>Konkret erfaring</a:t>
          </a:r>
          <a:br>
            <a:rPr lang="da-DK" b="0" i="0" u="none" strike="noStrike" baseline="0">
              <a:latin typeface="Verdana"/>
            </a:rPr>
          </a:br>
          <a:r>
            <a:rPr lang="da-DK" b="0" i="0" u="none" strike="noStrike" baseline="0">
              <a:latin typeface="Verdana"/>
            </a:rPr>
            <a:t>Konkret undren</a:t>
          </a:r>
        </a:p>
        <a:p>
          <a:endParaRPr lang="da-DK"/>
        </a:p>
      </dgm:t>
    </dgm:pt>
    <dgm:pt modelId="{B0BC6536-E26D-4E9F-8E10-F5997F2C8C9E}" type="parTrans" cxnId="{A426E654-FF1E-448A-AD09-F45614DB4B87}">
      <dgm:prSet/>
      <dgm:spPr/>
      <dgm:t>
        <a:bodyPr/>
        <a:lstStyle/>
        <a:p>
          <a:endParaRPr lang="da-DK"/>
        </a:p>
      </dgm:t>
    </dgm:pt>
    <dgm:pt modelId="{B41DBC7C-69C4-46D4-8463-0F4E84BD17FE}" type="sibTrans" cxnId="{A426E654-FF1E-448A-AD09-F45614DB4B87}">
      <dgm:prSet/>
      <dgm:spPr/>
      <dgm:t>
        <a:bodyPr/>
        <a:lstStyle/>
        <a:p>
          <a:endParaRPr lang="da-DK"/>
        </a:p>
      </dgm:t>
    </dgm:pt>
    <dgm:pt modelId="{529884E8-1762-4CD4-829B-C251F31D2D68}">
      <dgm:prSet phldrT="[Tekst]"/>
      <dgm:spPr/>
      <dgm:t>
        <a:bodyPr/>
        <a:lstStyle/>
        <a:p>
          <a:r>
            <a:rPr lang="da-DK" b="0" i="0" u="none" strike="noStrike" baseline="0">
              <a:latin typeface="Verdana"/>
            </a:rPr>
            <a:t>2. </a:t>
          </a:r>
          <a:br>
            <a:rPr lang="da-DK" b="0" i="0" u="none" strike="noStrike" baseline="0">
              <a:latin typeface="Verdana"/>
            </a:rPr>
          </a:br>
          <a:r>
            <a:rPr lang="da-DK" b="0" i="0" u="none" strike="noStrike" baseline="0">
              <a:latin typeface="Verdana"/>
            </a:rPr>
            <a:t>Observation</a:t>
          </a:r>
          <a:br>
            <a:rPr lang="da-DK" b="0" i="0" u="none" strike="noStrike" baseline="0">
              <a:latin typeface="Verdana"/>
            </a:rPr>
          </a:br>
          <a:r>
            <a:rPr lang="da-DK" b="0" i="0" u="none" strike="noStrike" baseline="0">
              <a:latin typeface="Verdana"/>
            </a:rPr>
            <a:t>Refleksion </a:t>
          </a:r>
          <a:br>
            <a:rPr lang="da-DK" b="0" i="0" u="none" strike="noStrike" baseline="0">
              <a:latin typeface="Verdana"/>
            </a:rPr>
          </a:br>
          <a:r>
            <a:rPr lang="da-DK" b="0" i="0" u="none" strike="noStrike" baseline="0">
              <a:latin typeface="Verdana"/>
            </a:rPr>
            <a:t>Analyse</a:t>
          </a:r>
          <a:endParaRPr lang="da-DK"/>
        </a:p>
      </dgm:t>
    </dgm:pt>
    <dgm:pt modelId="{7FEADDB3-265D-4486-8575-E75C533EADBE}" type="parTrans" cxnId="{B03126EB-0F1A-41C6-B5AD-FEAB11E508E0}">
      <dgm:prSet/>
      <dgm:spPr/>
      <dgm:t>
        <a:bodyPr/>
        <a:lstStyle/>
        <a:p>
          <a:endParaRPr lang="da-DK"/>
        </a:p>
      </dgm:t>
    </dgm:pt>
    <dgm:pt modelId="{DF50F904-D057-4051-A7BC-2B897B7F8184}" type="sibTrans" cxnId="{B03126EB-0F1A-41C6-B5AD-FEAB11E508E0}">
      <dgm:prSet/>
      <dgm:spPr/>
      <dgm:t>
        <a:bodyPr/>
        <a:lstStyle/>
        <a:p>
          <a:endParaRPr lang="da-DK"/>
        </a:p>
      </dgm:t>
    </dgm:pt>
    <dgm:pt modelId="{DD1F584D-D541-4E16-BE95-7C53CC82B939}">
      <dgm:prSet phldrT="[Tekst]"/>
      <dgm:spPr/>
      <dgm:t>
        <a:bodyPr/>
        <a:lstStyle/>
        <a:p>
          <a:r>
            <a:rPr lang="da-DK" b="0" i="0" u="none" strike="noStrike" baseline="0">
              <a:latin typeface="Verdana"/>
            </a:rPr>
            <a:t>3. </a:t>
          </a:r>
          <a:br>
            <a:rPr lang="da-DK" b="0" i="0" u="none" strike="noStrike" baseline="0">
              <a:latin typeface="Verdana"/>
            </a:rPr>
          </a:br>
          <a:r>
            <a:rPr lang="da-DK" b="0" i="0" u="none" strike="noStrike" baseline="0">
              <a:latin typeface="Verdana"/>
            </a:rPr>
            <a:t>Hvilken viden kan hjælpe til at forstå og forklare denne situation?</a:t>
          </a:r>
          <a:endParaRPr lang="da-DK"/>
        </a:p>
      </dgm:t>
    </dgm:pt>
    <dgm:pt modelId="{738C0D0C-A987-4B1F-8C9C-F5D69AE28A90}" type="parTrans" cxnId="{851401DA-D6CD-437B-ABE9-16086E82A4A8}">
      <dgm:prSet/>
      <dgm:spPr/>
      <dgm:t>
        <a:bodyPr/>
        <a:lstStyle/>
        <a:p>
          <a:endParaRPr lang="da-DK"/>
        </a:p>
      </dgm:t>
    </dgm:pt>
    <dgm:pt modelId="{71E02EE3-700B-49D1-B7E3-6AAA3B9D57FE}" type="sibTrans" cxnId="{851401DA-D6CD-437B-ABE9-16086E82A4A8}">
      <dgm:prSet/>
      <dgm:spPr/>
      <dgm:t>
        <a:bodyPr/>
        <a:lstStyle/>
        <a:p>
          <a:endParaRPr lang="da-DK"/>
        </a:p>
      </dgm:t>
    </dgm:pt>
    <dgm:pt modelId="{6707C94B-4CAE-4D9C-8B7F-E79E2C73B08F}">
      <dgm:prSet phldrT="[Tekst]"/>
      <dgm:spPr/>
      <dgm:t>
        <a:bodyPr/>
        <a:lstStyle/>
        <a:p>
          <a:r>
            <a:rPr lang="da-DK" b="0" i="0" u="none" strike="noStrike" baseline="0">
              <a:latin typeface="Verdana"/>
            </a:rPr>
            <a:t>4.</a:t>
          </a:r>
          <a:br>
            <a:rPr lang="da-DK" b="0" i="0" u="none" strike="noStrike" baseline="0">
              <a:latin typeface="Verdana"/>
            </a:rPr>
          </a:br>
          <a:r>
            <a:rPr lang="da-DK" b="0" i="0" u="none" strike="noStrike" baseline="0">
              <a:latin typeface="Verdana"/>
            </a:rPr>
            <a:t> Nye handlinger på baggrund af det lærte</a:t>
          </a:r>
        </a:p>
        <a:p>
          <a:endParaRPr lang="da-DK" b="0" i="0" u="none" strike="noStrike" baseline="0">
            <a:latin typeface="Verdana"/>
          </a:endParaRPr>
        </a:p>
      </dgm:t>
    </dgm:pt>
    <dgm:pt modelId="{0DDEEA40-9D5C-4C44-93BD-5392652F1608}" type="parTrans" cxnId="{E86004F7-7DCD-4530-85BB-B0E2639440CA}">
      <dgm:prSet/>
      <dgm:spPr/>
      <dgm:t>
        <a:bodyPr/>
        <a:lstStyle/>
        <a:p>
          <a:endParaRPr lang="da-DK"/>
        </a:p>
      </dgm:t>
    </dgm:pt>
    <dgm:pt modelId="{B036AA9D-6175-4F59-AE4B-B94129CDCCEB}" type="sibTrans" cxnId="{E86004F7-7DCD-4530-85BB-B0E2639440CA}">
      <dgm:prSet/>
      <dgm:spPr/>
      <dgm:t>
        <a:bodyPr/>
        <a:lstStyle/>
        <a:p>
          <a:endParaRPr lang="da-DK"/>
        </a:p>
      </dgm:t>
    </dgm:pt>
    <dgm:pt modelId="{EBC3498A-FA55-4203-8FD5-EF34B99C1FDF}" type="pres">
      <dgm:prSet presAssocID="{A7D42674-3653-424A-BB1C-D9D8FD4BDC3C}" presName="cycle" presStyleCnt="0">
        <dgm:presLayoutVars>
          <dgm:dir/>
          <dgm:resizeHandles val="exact"/>
        </dgm:presLayoutVars>
      </dgm:prSet>
      <dgm:spPr/>
    </dgm:pt>
    <dgm:pt modelId="{6C3266DD-7D0E-4A23-89D4-FD935E35115E}" type="pres">
      <dgm:prSet presAssocID="{774878F9-F89E-487D-A06F-E0ECB24398DB}" presName="node" presStyleLbl="node1" presStyleIdx="0" presStyleCnt="4" custScaleX="138689" custScaleY="126616" custRadScaleRad="87513" custRadScaleInc="-2550">
        <dgm:presLayoutVars>
          <dgm:bulletEnabled val="1"/>
        </dgm:presLayoutVars>
      </dgm:prSet>
      <dgm:spPr/>
    </dgm:pt>
    <dgm:pt modelId="{AE4313BC-B945-47EE-B16A-9ADC592FD712}" type="pres">
      <dgm:prSet presAssocID="{B41DBC7C-69C4-46D4-8463-0F4E84BD17FE}" presName="sibTrans" presStyleLbl="sibTrans2D1" presStyleIdx="0" presStyleCnt="4"/>
      <dgm:spPr/>
    </dgm:pt>
    <dgm:pt modelId="{BE70C4F9-A154-4252-A714-6626A1750C57}" type="pres">
      <dgm:prSet presAssocID="{B41DBC7C-69C4-46D4-8463-0F4E84BD17FE}" presName="connectorText" presStyleLbl="sibTrans2D1" presStyleIdx="0" presStyleCnt="4"/>
      <dgm:spPr/>
    </dgm:pt>
    <dgm:pt modelId="{AC86DA48-2FA5-43A2-86C4-4ECD8D79541F}" type="pres">
      <dgm:prSet presAssocID="{529884E8-1762-4CD4-829B-C251F31D2D68}" presName="node" presStyleLbl="node1" presStyleIdx="1" presStyleCnt="4" custScaleX="146870" custScaleY="126616" custRadScaleRad="165797" custRadScaleInc="-4712">
        <dgm:presLayoutVars>
          <dgm:bulletEnabled val="1"/>
        </dgm:presLayoutVars>
      </dgm:prSet>
      <dgm:spPr/>
    </dgm:pt>
    <dgm:pt modelId="{C07165C1-A596-4F42-9EFB-C119EF351E6D}" type="pres">
      <dgm:prSet presAssocID="{DF50F904-D057-4051-A7BC-2B897B7F8184}" presName="sibTrans" presStyleLbl="sibTrans2D1" presStyleIdx="1" presStyleCnt="4"/>
      <dgm:spPr/>
    </dgm:pt>
    <dgm:pt modelId="{8E41AA02-82C2-455C-B2B6-CF92E71D58BA}" type="pres">
      <dgm:prSet presAssocID="{DF50F904-D057-4051-A7BC-2B897B7F8184}" presName="connectorText" presStyleLbl="sibTrans2D1" presStyleIdx="1" presStyleCnt="4"/>
      <dgm:spPr/>
    </dgm:pt>
    <dgm:pt modelId="{E52C2FA6-720E-483D-9CCA-5DABBC338BE2}" type="pres">
      <dgm:prSet presAssocID="{DD1F584D-D541-4E16-BE95-7C53CC82B939}" presName="node" presStyleLbl="node1" presStyleIdx="2" presStyleCnt="4" custScaleX="146870" custScaleY="126616" custRadScaleRad="87513" custRadScaleInc="-2550">
        <dgm:presLayoutVars>
          <dgm:bulletEnabled val="1"/>
        </dgm:presLayoutVars>
      </dgm:prSet>
      <dgm:spPr/>
    </dgm:pt>
    <dgm:pt modelId="{82D9C122-3C8B-4D81-A151-EAA390CBB85C}" type="pres">
      <dgm:prSet presAssocID="{71E02EE3-700B-49D1-B7E3-6AAA3B9D57FE}" presName="sibTrans" presStyleLbl="sibTrans2D1" presStyleIdx="2" presStyleCnt="4"/>
      <dgm:spPr/>
    </dgm:pt>
    <dgm:pt modelId="{0D553A41-5255-4E13-89C3-E51AE82DAC38}" type="pres">
      <dgm:prSet presAssocID="{71E02EE3-700B-49D1-B7E3-6AAA3B9D57FE}" presName="connectorText" presStyleLbl="sibTrans2D1" presStyleIdx="2" presStyleCnt="4"/>
      <dgm:spPr/>
    </dgm:pt>
    <dgm:pt modelId="{2870591F-F46A-44CD-97A7-79666D561B40}" type="pres">
      <dgm:prSet presAssocID="{6707C94B-4CAE-4D9C-8B7F-E79E2C73B08F}" presName="node" presStyleLbl="node1" presStyleIdx="3" presStyleCnt="4" custScaleX="146870" custScaleY="126616" custRadScaleRad="153897" custRadScaleInc="437">
        <dgm:presLayoutVars>
          <dgm:bulletEnabled val="1"/>
        </dgm:presLayoutVars>
      </dgm:prSet>
      <dgm:spPr/>
    </dgm:pt>
    <dgm:pt modelId="{FBE561E7-3264-4FC5-9B41-90B825E7DB58}" type="pres">
      <dgm:prSet presAssocID="{B036AA9D-6175-4F59-AE4B-B94129CDCCEB}" presName="sibTrans" presStyleLbl="sibTrans2D1" presStyleIdx="3" presStyleCnt="4"/>
      <dgm:spPr/>
    </dgm:pt>
    <dgm:pt modelId="{A969CD11-0115-4C65-8342-244B3CD9D02F}" type="pres">
      <dgm:prSet presAssocID="{B036AA9D-6175-4F59-AE4B-B94129CDCCEB}" presName="connectorText" presStyleLbl="sibTrans2D1" presStyleIdx="3" presStyleCnt="4"/>
      <dgm:spPr/>
    </dgm:pt>
  </dgm:ptLst>
  <dgm:cxnLst>
    <dgm:cxn modelId="{EE48A41B-EFE6-4ACD-93D2-EF68C9DDCC27}" type="presOf" srcId="{B41DBC7C-69C4-46D4-8463-0F4E84BD17FE}" destId="{BE70C4F9-A154-4252-A714-6626A1750C57}" srcOrd="1" destOrd="0" presId="urn:microsoft.com/office/officeart/2005/8/layout/cycle2"/>
    <dgm:cxn modelId="{F83E3E2E-BF7A-427C-AE26-CC2CCA382D60}" type="presOf" srcId="{A7D42674-3653-424A-BB1C-D9D8FD4BDC3C}" destId="{EBC3498A-FA55-4203-8FD5-EF34B99C1FDF}" srcOrd="0" destOrd="0" presId="urn:microsoft.com/office/officeart/2005/8/layout/cycle2"/>
    <dgm:cxn modelId="{33E04143-D397-42D2-A01F-8057E27E47B8}" type="presOf" srcId="{B036AA9D-6175-4F59-AE4B-B94129CDCCEB}" destId="{FBE561E7-3264-4FC5-9B41-90B825E7DB58}" srcOrd="0" destOrd="0" presId="urn:microsoft.com/office/officeart/2005/8/layout/cycle2"/>
    <dgm:cxn modelId="{1E29804C-85DA-48BF-98F8-8A44EBBEBA0B}" type="presOf" srcId="{529884E8-1762-4CD4-829B-C251F31D2D68}" destId="{AC86DA48-2FA5-43A2-86C4-4ECD8D79541F}" srcOrd="0" destOrd="0" presId="urn:microsoft.com/office/officeart/2005/8/layout/cycle2"/>
    <dgm:cxn modelId="{D2B67A71-9B9A-4F4F-BE84-EE32FEE74A54}" type="presOf" srcId="{DD1F584D-D541-4E16-BE95-7C53CC82B939}" destId="{E52C2FA6-720E-483D-9CCA-5DABBC338BE2}" srcOrd="0" destOrd="0" presId="urn:microsoft.com/office/officeart/2005/8/layout/cycle2"/>
    <dgm:cxn modelId="{A426E654-FF1E-448A-AD09-F45614DB4B87}" srcId="{A7D42674-3653-424A-BB1C-D9D8FD4BDC3C}" destId="{774878F9-F89E-487D-A06F-E0ECB24398DB}" srcOrd="0" destOrd="0" parTransId="{B0BC6536-E26D-4E9F-8E10-F5997F2C8C9E}" sibTransId="{B41DBC7C-69C4-46D4-8463-0F4E84BD17FE}"/>
    <dgm:cxn modelId="{656A677F-2FFD-4448-A1CC-B953C30D1CD9}" type="presOf" srcId="{71E02EE3-700B-49D1-B7E3-6AAA3B9D57FE}" destId="{82D9C122-3C8B-4D81-A151-EAA390CBB85C}" srcOrd="0" destOrd="0" presId="urn:microsoft.com/office/officeart/2005/8/layout/cycle2"/>
    <dgm:cxn modelId="{502D16A3-79DD-4711-A126-16E13BC1E9E4}" type="presOf" srcId="{DF50F904-D057-4051-A7BC-2B897B7F8184}" destId="{8E41AA02-82C2-455C-B2B6-CF92E71D58BA}" srcOrd="1" destOrd="0" presId="urn:microsoft.com/office/officeart/2005/8/layout/cycle2"/>
    <dgm:cxn modelId="{41B060AC-3D17-4A7C-AADE-56EDF6ADB40A}" type="presOf" srcId="{B036AA9D-6175-4F59-AE4B-B94129CDCCEB}" destId="{A969CD11-0115-4C65-8342-244B3CD9D02F}" srcOrd="1" destOrd="0" presId="urn:microsoft.com/office/officeart/2005/8/layout/cycle2"/>
    <dgm:cxn modelId="{F67C84B8-A7A7-4DFE-8AB4-D19E0AFA0F5C}" type="presOf" srcId="{774878F9-F89E-487D-A06F-E0ECB24398DB}" destId="{6C3266DD-7D0E-4A23-89D4-FD935E35115E}" srcOrd="0" destOrd="0" presId="urn:microsoft.com/office/officeart/2005/8/layout/cycle2"/>
    <dgm:cxn modelId="{B2B2B3BE-3B16-49B8-88A8-E1253708DA80}" type="presOf" srcId="{B41DBC7C-69C4-46D4-8463-0F4E84BD17FE}" destId="{AE4313BC-B945-47EE-B16A-9ADC592FD712}" srcOrd="0" destOrd="0" presId="urn:microsoft.com/office/officeart/2005/8/layout/cycle2"/>
    <dgm:cxn modelId="{E5DB87CC-2143-4B22-981D-C4D72996EF83}" type="presOf" srcId="{6707C94B-4CAE-4D9C-8B7F-E79E2C73B08F}" destId="{2870591F-F46A-44CD-97A7-79666D561B40}" srcOrd="0" destOrd="0" presId="urn:microsoft.com/office/officeart/2005/8/layout/cycle2"/>
    <dgm:cxn modelId="{851401DA-D6CD-437B-ABE9-16086E82A4A8}" srcId="{A7D42674-3653-424A-BB1C-D9D8FD4BDC3C}" destId="{DD1F584D-D541-4E16-BE95-7C53CC82B939}" srcOrd="2" destOrd="0" parTransId="{738C0D0C-A987-4B1F-8C9C-F5D69AE28A90}" sibTransId="{71E02EE3-700B-49D1-B7E3-6AAA3B9D57FE}"/>
    <dgm:cxn modelId="{21E1D9E7-B4E9-45A7-9FE9-752727C1215F}" type="presOf" srcId="{71E02EE3-700B-49D1-B7E3-6AAA3B9D57FE}" destId="{0D553A41-5255-4E13-89C3-E51AE82DAC38}" srcOrd="1" destOrd="0" presId="urn:microsoft.com/office/officeart/2005/8/layout/cycle2"/>
    <dgm:cxn modelId="{B03126EB-0F1A-41C6-B5AD-FEAB11E508E0}" srcId="{A7D42674-3653-424A-BB1C-D9D8FD4BDC3C}" destId="{529884E8-1762-4CD4-829B-C251F31D2D68}" srcOrd="1" destOrd="0" parTransId="{7FEADDB3-265D-4486-8575-E75C533EADBE}" sibTransId="{DF50F904-D057-4051-A7BC-2B897B7F8184}"/>
    <dgm:cxn modelId="{E86004F7-7DCD-4530-85BB-B0E2639440CA}" srcId="{A7D42674-3653-424A-BB1C-D9D8FD4BDC3C}" destId="{6707C94B-4CAE-4D9C-8B7F-E79E2C73B08F}" srcOrd="3" destOrd="0" parTransId="{0DDEEA40-9D5C-4C44-93BD-5392652F1608}" sibTransId="{B036AA9D-6175-4F59-AE4B-B94129CDCCEB}"/>
    <dgm:cxn modelId="{ED63C9F7-88FF-4B76-B687-148929B5D12F}" type="presOf" srcId="{DF50F904-D057-4051-A7BC-2B897B7F8184}" destId="{C07165C1-A596-4F42-9EFB-C119EF351E6D}" srcOrd="0" destOrd="0" presId="urn:microsoft.com/office/officeart/2005/8/layout/cycle2"/>
    <dgm:cxn modelId="{7A6E23FD-6A32-45C3-A26D-E11641A26A83}" type="presParOf" srcId="{EBC3498A-FA55-4203-8FD5-EF34B99C1FDF}" destId="{6C3266DD-7D0E-4A23-89D4-FD935E35115E}" srcOrd="0" destOrd="0" presId="urn:microsoft.com/office/officeart/2005/8/layout/cycle2"/>
    <dgm:cxn modelId="{97091754-BF5B-4DAF-990B-F558A126A4C0}" type="presParOf" srcId="{EBC3498A-FA55-4203-8FD5-EF34B99C1FDF}" destId="{AE4313BC-B945-47EE-B16A-9ADC592FD712}" srcOrd="1" destOrd="0" presId="urn:microsoft.com/office/officeart/2005/8/layout/cycle2"/>
    <dgm:cxn modelId="{96D0FBDD-E0E2-406C-B848-449731EEAAA1}" type="presParOf" srcId="{AE4313BC-B945-47EE-B16A-9ADC592FD712}" destId="{BE70C4F9-A154-4252-A714-6626A1750C57}" srcOrd="0" destOrd="0" presId="urn:microsoft.com/office/officeart/2005/8/layout/cycle2"/>
    <dgm:cxn modelId="{31F4B9C8-705B-4443-A822-0E4754146A60}" type="presParOf" srcId="{EBC3498A-FA55-4203-8FD5-EF34B99C1FDF}" destId="{AC86DA48-2FA5-43A2-86C4-4ECD8D79541F}" srcOrd="2" destOrd="0" presId="urn:microsoft.com/office/officeart/2005/8/layout/cycle2"/>
    <dgm:cxn modelId="{B1ACCD49-622D-4843-B141-E968B2A659C0}" type="presParOf" srcId="{EBC3498A-FA55-4203-8FD5-EF34B99C1FDF}" destId="{C07165C1-A596-4F42-9EFB-C119EF351E6D}" srcOrd="3" destOrd="0" presId="urn:microsoft.com/office/officeart/2005/8/layout/cycle2"/>
    <dgm:cxn modelId="{4E2A580E-C8F6-4A95-A950-D482B43D2A57}" type="presParOf" srcId="{C07165C1-A596-4F42-9EFB-C119EF351E6D}" destId="{8E41AA02-82C2-455C-B2B6-CF92E71D58BA}" srcOrd="0" destOrd="0" presId="urn:microsoft.com/office/officeart/2005/8/layout/cycle2"/>
    <dgm:cxn modelId="{ABEF6D73-F47F-47D4-839A-D567EDECEB27}" type="presParOf" srcId="{EBC3498A-FA55-4203-8FD5-EF34B99C1FDF}" destId="{E52C2FA6-720E-483D-9CCA-5DABBC338BE2}" srcOrd="4" destOrd="0" presId="urn:microsoft.com/office/officeart/2005/8/layout/cycle2"/>
    <dgm:cxn modelId="{7BFB1ACA-CDF7-4EE1-87F3-90952F773561}" type="presParOf" srcId="{EBC3498A-FA55-4203-8FD5-EF34B99C1FDF}" destId="{82D9C122-3C8B-4D81-A151-EAA390CBB85C}" srcOrd="5" destOrd="0" presId="urn:microsoft.com/office/officeart/2005/8/layout/cycle2"/>
    <dgm:cxn modelId="{922BDEDF-DADA-4182-9653-778FEAC98DB0}" type="presParOf" srcId="{82D9C122-3C8B-4D81-A151-EAA390CBB85C}" destId="{0D553A41-5255-4E13-89C3-E51AE82DAC38}" srcOrd="0" destOrd="0" presId="urn:microsoft.com/office/officeart/2005/8/layout/cycle2"/>
    <dgm:cxn modelId="{BE8E340B-5300-4577-AD4E-CD8DF58CE054}" type="presParOf" srcId="{EBC3498A-FA55-4203-8FD5-EF34B99C1FDF}" destId="{2870591F-F46A-44CD-97A7-79666D561B40}" srcOrd="6" destOrd="0" presId="urn:microsoft.com/office/officeart/2005/8/layout/cycle2"/>
    <dgm:cxn modelId="{7632E5A5-5584-42B4-95EA-91B06457F9BF}" type="presParOf" srcId="{EBC3498A-FA55-4203-8FD5-EF34B99C1FDF}" destId="{FBE561E7-3264-4FC5-9B41-90B825E7DB58}" srcOrd="7" destOrd="0" presId="urn:microsoft.com/office/officeart/2005/8/layout/cycle2"/>
    <dgm:cxn modelId="{9D1ECBB0-1C38-47B4-BD91-098C28B62FDF}" type="presParOf" srcId="{FBE561E7-3264-4FC5-9B41-90B825E7DB58}" destId="{A969CD11-0115-4C65-8342-244B3CD9D02F}" srcOrd="0" destOrd="0" presId="urn:microsoft.com/office/officeart/2005/8/layout/cycle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3266DD-7D0E-4A23-89D4-FD935E35115E}">
      <dsp:nvSpPr>
        <dsp:cNvPr id="0" name=""/>
        <dsp:cNvSpPr/>
      </dsp:nvSpPr>
      <dsp:spPr>
        <a:xfrm>
          <a:off x="2274871" y="881"/>
          <a:ext cx="1529322" cy="13961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a-DK" sz="1000" b="0" i="0" u="none" strike="noStrike" kern="1200" baseline="0">
              <a:latin typeface="Verdana"/>
            </a:rPr>
            <a:t>S1.</a:t>
          </a:r>
          <a:br>
            <a:rPr lang="da-DK" sz="1000" b="0" i="0" u="none" strike="noStrike" kern="1200" baseline="0">
              <a:latin typeface="Verdana"/>
            </a:rPr>
          </a:br>
          <a:r>
            <a:rPr lang="da-DK" sz="1000" b="0" i="0" u="none" strike="noStrike" kern="1200" baseline="0">
              <a:latin typeface="Verdana"/>
            </a:rPr>
            <a:t>Konkret handling</a:t>
          </a:r>
          <a:br>
            <a:rPr lang="da-DK" sz="1000" b="0" i="0" u="none" strike="noStrike" kern="1200" baseline="0">
              <a:latin typeface="Verdana"/>
            </a:rPr>
          </a:br>
          <a:r>
            <a:rPr lang="da-DK" sz="1000" b="0" i="0" u="none" strike="noStrike" kern="1200" baseline="0">
              <a:latin typeface="Verdana"/>
            </a:rPr>
            <a:t>Konkret erfaring</a:t>
          </a:r>
          <a:br>
            <a:rPr lang="da-DK" sz="1000" b="0" i="0" u="none" strike="noStrike" kern="1200" baseline="0">
              <a:latin typeface="Verdana"/>
            </a:rPr>
          </a:br>
          <a:r>
            <a:rPr lang="da-DK" sz="1000" b="0" i="0" u="none" strike="noStrike" kern="1200" baseline="0">
              <a:latin typeface="Verdana"/>
            </a:rPr>
            <a:t>Konkret undren</a:t>
          </a:r>
        </a:p>
        <a:p>
          <a:pPr marL="0" lvl="0" indent="0" algn="ctr" defTabSz="444500">
            <a:lnSpc>
              <a:spcPct val="90000"/>
            </a:lnSpc>
            <a:spcBef>
              <a:spcPct val="0"/>
            </a:spcBef>
            <a:spcAft>
              <a:spcPct val="35000"/>
            </a:spcAft>
            <a:buNone/>
          </a:pPr>
          <a:endParaRPr lang="da-DK" sz="1000" kern="1200"/>
        </a:p>
      </dsp:txBody>
      <dsp:txXfrm>
        <a:off x="2498835" y="205349"/>
        <a:ext cx="1081394" cy="987257"/>
      </dsp:txXfrm>
    </dsp:sp>
    <dsp:sp modelId="{AE4313BC-B945-47EE-B16A-9ADC592FD712}">
      <dsp:nvSpPr>
        <dsp:cNvPr id="0" name=""/>
        <dsp:cNvSpPr/>
      </dsp:nvSpPr>
      <dsp:spPr>
        <a:xfrm rot="1554971">
          <a:off x="3825170" y="977860"/>
          <a:ext cx="342452" cy="3721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a-DK" sz="800" kern="1200"/>
        </a:p>
      </dsp:txBody>
      <dsp:txXfrm>
        <a:off x="3830336" y="1029841"/>
        <a:ext cx="239716" cy="223296"/>
      </dsp:txXfrm>
    </dsp:sp>
    <dsp:sp modelId="{AC86DA48-2FA5-43A2-86C4-4ECD8D79541F}">
      <dsp:nvSpPr>
        <dsp:cNvPr id="0" name=""/>
        <dsp:cNvSpPr/>
      </dsp:nvSpPr>
      <dsp:spPr>
        <a:xfrm>
          <a:off x="4191350" y="954060"/>
          <a:ext cx="1619534" cy="13961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a-DK" sz="1000" b="0" i="0" u="none" strike="noStrike" kern="1200" baseline="0">
              <a:latin typeface="Verdana"/>
            </a:rPr>
            <a:t>2. </a:t>
          </a:r>
          <a:br>
            <a:rPr lang="da-DK" sz="1000" b="0" i="0" u="none" strike="noStrike" kern="1200" baseline="0">
              <a:latin typeface="Verdana"/>
            </a:rPr>
          </a:br>
          <a:r>
            <a:rPr lang="da-DK" sz="1000" b="0" i="0" u="none" strike="noStrike" kern="1200" baseline="0">
              <a:latin typeface="Verdana"/>
            </a:rPr>
            <a:t>Observation</a:t>
          </a:r>
          <a:br>
            <a:rPr lang="da-DK" sz="1000" b="0" i="0" u="none" strike="noStrike" kern="1200" baseline="0">
              <a:latin typeface="Verdana"/>
            </a:rPr>
          </a:br>
          <a:r>
            <a:rPr lang="da-DK" sz="1000" b="0" i="0" u="none" strike="noStrike" kern="1200" baseline="0">
              <a:latin typeface="Verdana"/>
            </a:rPr>
            <a:t>Refleksion </a:t>
          </a:r>
          <a:br>
            <a:rPr lang="da-DK" sz="1000" b="0" i="0" u="none" strike="noStrike" kern="1200" baseline="0">
              <a:latin typeface="Verdana"/>
            </a:rPr>
          </a:br>
          <a:r>
            <a:rPr lang="da-DK" sz="1000" b="0" i="0" u="none" strike="noStrike" kern="1200" baseline="0">
              <a:latin typeface="Verdana"/>
            </a:rPr>
            <a:t>Analyse</a:t>
          </a:r>
          <a:endParaRPr lang="da-DK" sz="1000" kern="1200"/>
        </a:p>
      </dsp:txBody>
      <dsp:txXfrm>
        <a:off x="4428525" y="1158528"/>
        <a:ext cx="1145184" cy="987257"/>
      </dsp:txXfrm>
    </dsp:sp>
    <dsp:sp modelId="{C07165C1-A596-4F42-9EFB-C119EF351E6D}">
      <dsp:nvSpPr>
        <dsp:cNvPr id="0" name=""/>
        <dsp:cNvSpPr/>
      </dsp:nvSpPr>
      <dsp:spPr>
        <a:xfrm rot="9016018">
          <a:off x="3875337" y="2009647"/>
          <a:ext cx="348151" cy="3721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a-DK" sz="800" kern="1200"/>
        </a:p>
      </dsp:txBody>
      <dsp:txXfrm rot="10800000">
        <a:off x="3972907" y="2058179"/>
        <a:ext cx="243706" cy="223296"/>
      </dsp:txXfrm>
    </dsp:sp>
    <dsp:sp modelId="{E52C2FA6-720E-483D-9CCA-5DABBC338BE2}">
      <dsp:nvSpPr>
        <dsp:cNvPr id="0" name=""/>
        <dsp:cNvSpPr/>
      </dsp:nvSpPr>
      <dsp:spPr>
        <a:xfrm>
          <a:off x="2270829" y="2050974"/>
          <a:ext cx="1619534" cy="13961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a-DK" sz="1000" b="0" i="0" u="none" strike="noStrike" kern="1200" baseline="0">
              <a:latin typeface="Verdana"/>
            </a:rPr>
            <a:t>3. </a:t>
          </a:r>
          <a:br>
            <a:rPr lang="da-DK" sz="1000" b="0" i="0" u="none" strike="noStrike" kern="1200" baseline="0">
              <a:latin typeface="Verdana"/>
            </a:rPr>
          </a:br>
          <a:r>
            <a:rPr lang="da-DK" sz="1000" b="0" i="0" u="none" strike="noStrike" kern="1200" baseline="0">
              <a:latin typeface="Verdana"/>
            </a:rPr>
            <a:t>Hvilken viden kan hjælpe til at forstå og forklare denne situation?</a:t>
          </a:r>
          <a:endParaRPr lang="da-DK" sz="1000" kern="1200"/>
        </a:p>
      </dsp:txBody>
      <dsp:txXfrm>
        <a:off x="2508004" y="2255442"/>
        <a:ext cx="1145184" cy="987257"/>
      </dsp:txXfrm>
    </dsp:sp>
    <dsp:sp modelId="{82D9C122-3C8B-4D81-A151-EAA390CBB85C}">
      <dsp:nvSpPr>
        <dsp:cNvPr id="0" name=""/>
        <dsp:cNvSpPr/>
      </dsp:nvSpPr>
      <dsp:spPr>
        <a:xfrm rot="12569362">
          <a:off x="2033010" y="2051355"/>
          <a:ext cx="285762" cy="3721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a-DK" sz="800" kern="1200"/>
        </a:p>
      </dsp:txBody>
      <dsp:txXfrm rot="10800000">
        <a:off x="2113186" y="2146888"/>
        <a:ext cx="200033" cy="223296"/>
      </dsp:txXfrm>
    </dsp:sp>
    <dsp:sp modelId="{2870591F-F46A-44CD-97A7-79666D561B40}">
      <dsp:nvSpPr>
        <dsp:cNvPr id="0" name=""/>
        <dsp:cNvSpPr/>
      </dsp:nvSpPr>
      <dsp:spPr>
        <a:xfrm>
          <a:off x="447339" y="1019740"/>
          <a:ext cx="1619534" cy="139619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a-DK" sz="1000" b="0" i="0" u="none" strike="noStrike" kern="1200" baseline="0">
              <a:latin typeface="Verdana"/>
            </a:rPr>
            <a:t>4.</a:t>
          </a:r>
          <a:br>
            <a:rPr lang="da-DK" sz="1000" b="0" i="0" u="none" strike="noStrike" kern="1200" baseline="0">
              <a:latin typeface="Verdana"/>
            </a:rPr>
          </a:br>
          <a:r>
            <a:rPr lang="da-DK" sz="1000" b="0" i="0" u="none" strike="noStrike" kern="1200" baseline="0">
              <a:latin typeface="Verdana"/>
            </a:rPr>
            <a:t> Nye handlinger på baggrund af det lærte</a:t>
          </a:r>
        </a:p>
        <a:p>
          <a:pPr marL="0" lvl="0" indent="0" algn="ctr" defTabSz="444500">
            <a:lnSpc>
              <a:spcPct val="90000"/>
            </a:lnSpc>
            <a:spcBef>
              <a:spcPct val="0"/>
            </a:spcBef>
            <a:spcAft>
              <a:spcPct val="35000"/>
            </a:spcAft>
            <a:buNone/>
          </a:pPr>
          <a:endParaRPr lang="da-DK" sz="1000" b="0" i="0" u="none" strike="noStrike" kern="1200" baseline="0">
            <a:latin typeface="Verdana"/>
          </a:endParaRPr>
        </a:p>
      </dsp:txBody>
      <dsp:txXfrm>
        <a:off x="684514" y="1224208"/>
        <a:ext cx="1145184" cy="987257"/>
      </dsp:txXfrm>
    </dsp:sp>
    <dsp:sp modelId="{FBE561E7-3264-4FC5-9B41-90B825E7DB58}">
      <dsp:nvSpPr>
        <dsp:cNvPr id="0" name=""/>
        <dsp:cNvSpPr/>
      </dsp:nvSpPr>
      <dsp:spPr>
        <a:xfrm rot="19814829">
          <a:off x="2014585" y="1018610"/>
          <a:ext cx="280471" cy="37216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da-DK" sz="800" kern="1200"/>
        </a:p>
      </dsp:txBody>
      <dsp:txXfrm>
        <a:off x="2020131" y="1113920"/>
        <a:ext cx="196330" cy="22329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E3206-E1C8-4318-9D5E-C767E838A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4187</Words>
  <Characters>25541</Characters>
  <Application>Microsoft Office Word</Application>
  <DocSecurity>0</DocSecurity>
  <Lines>212</Lines>
  <Paragraphs>59</Paragraphs>
  <ScaleCrop>false</ScaleCrop>
  <HeadingPairs>
    <vt:vector size="2" baseType="variant">
      <vt:variant>
        <vt:lpstr>Titel</vt:lpstr>
      </vt:variant>
      <vt:variant>
        <vt:i4>1</vt:i4>
      </vt:variant>
    </vt:vector>
  </HeadingPairs>
  <TitlesOfParts>
    <vt:vector size="1" baseType="lpstr">
      <vt:lpstr>Pædagogisk materiale til institutioner med PAU-elever</vt:lpstr>
    </vt:vector>
  </TitlesOfParts>
  <Company>Aabenraa Kommune</Company>
  <LinksUpToDate>false</LinksUpToDate>
  <CharactersWithSpaces>29669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Pædagogisk materiale til institutioner med PAU-elever</dc:title>
  <dc:creator>Jane Hammelsvang Clausen</dc:creator>
  <cp:lastModifiedBy>Jane Hammelsvang Clausen</cp:lastModifiedBy>
  <cp:revision>3</cp:revision>
  <cp:lastPrinted>2024-08-26T10:01:00Z</cp:lastPrinted>
  <dcterms:created xsi:type="dcterms:W3CDTF">2025-08-21T11:44:00Z</dcterms:created>
  <dcterms:modified xsi:type="dcterms:W3CDTF">2025-08-21T11:53:00Z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adreDocumentId">
    <vt:i4>5313051</vt:i4>
  </property>
  <property fmtid="{D5CDD505-2E9C-101B-9397-08002B2CF9AE}" pid="3" name="AcadreCaseId">
    <vt:i4>689623</vt:i4>
  </property>
  <property fmtid="{D5CDD505-2E9C-101B-9397-08002B2CF9AE}" pid="4" name="OfficeInstanceGUID">
    <vt:lpwstr>{4EBDBA5E-08AD-4273-B861-D10C338E116C}</vt:lpwstr>
  </property>
</Properties>
</file>